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223A13" w:rsidRPr="009E4328" w:rsidTr="008E69E3">
        <w:trPr>
          <w:cantSplit/>
        </w:trPr>
        <w:tc>
          <w:tcPr>
            <w:tcW w:w="4568" w:type="dxa"/>
          </w:tcPr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БАШ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ОРТОСТАН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РЕСПУБЛИКА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</w:p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Ғ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ОШ  РАЙОНЫ</w:t>
            </w:r>
          </w:p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 районЫНЫ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Ҙ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ЫУЫШ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АУЫЛ 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СОВЕТЫ</w:t>
            </w:r>
          </w:p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АУЫЛ  БИЛ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м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ХАКИМИ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223A13" w:rsidRPr="009E4328" w:rsidRDefault="00223A13" w:rsidP="008E69E3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223A13" w:rsidRPr="009E4328" w:rsidRDefault="00223A13" w:rsidP="008E69E3">
            <w:pPr>
              <w:pStyle w:val="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9E432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</w:t>
            </w:r>
            <w:proofErr w:type="spellEnd"/>
            <w:r w:rsidRPr="009E432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223A13" w:rsidRPr="009E4328" w:rsidRDefault="00223A13" w:rsidP="008E69E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23A13" w:rsidRPr="009E4328" w:rsidTr="008E69E3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223A13" w:rsidRPr="009E4328" w:rsidRDefault="00223A13" w:rsidP="008E69E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223A13" w:rsidRPr="00223A13" w:rsidRDefault="00223A13" w:rsidP="00223A13"/>
    <w:p w:rsidR="0091637E" w:rsidRPr="00223A13" w:rsidRDefault="00987DDF" w:rsidP="00223A13">
      <w:pPr>
        <w:pStyle w:val="3"/>
        <w:rPr>
          <w:caps/>
          <w:sz w:val="32"/>
          <w:szCs w:val="32"/>
        </w:rPr>
      </w:pPr>
      <w:r w:rsidRPr="001C7F60">
        <w:rPr>
          <w:rFonts w:ascii="Times Cyr Bash Normal" w:hAnsi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="00BD263D">
        <w:rPr>
          <w:caps/>
          <w:spacing w:val="-20"/>
          <w:sz w:val="32"/>
          <w:szCs w:val="32"/>
        </w:rPr>
        <w:t xml:space="preserve">                                                                        </w:t>
      </w:r>
      <w:proofErr w:type="spellStart"/>
      <w:r w:rsidRPr="001C7F60">
        <w:rPr>
          <w:caps/>
          <w:spacing w:val="-20"/>
          <w:sz w:val="32"/>
          <w:szCs w:val="32"/>
        </w:rPr>
        <w:t>р</w:t>
      </w:r>
      <w:proofErr w:type="spell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91637E" w:rsidRDefault="0091637E" w:rsidP="0091637E"/>
    <w:p w:rsidR="0091637E" w:rsidRPr="0091637E" w:rsidRDefault="0091637E" w:rsidP="0091637E">
      <w:pPr>
        <w:tabs>
          <w:tab w:val="center" w:pos="540"/>
          <w:tab w:val="center" w:pos="900"/>
        </w:tabs>
        <w:ind w:left="360"/>
        <w:jc w:val="center"/>
        <w:rPr>
          <w:rStyle w:val="FontStyle66"/>
          <w:bCs w:val="0"/>
          <w:color w:val="000000" w:themeColor="text1"/>
          <w:sz w:val="28"/>
          <w:szCs w:val="28"/>
        </w:rPr>
      </w:pP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Об утверждении ставок 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осуществляется </w:t>
      </w:r>
      <w:r w:rsidR="00FD39D7">
        <w:rPr>
          <w:rFonts w:ascii="Times New Roman" w:hAnsi="Times New Roman"/>
          <w:b/>
          <w:color w:val="000000" w:themeColor="text1"/>
          <w:szCs w:val="28"/>
        </w:rPr>
        <w:t>сельским поселени</w:t>
      </w:r>
      <w:r w:rsidR="001610B9">
        <w:rPr>
          <w:rFonts w:ascii="Times New Roman" w:hAnsi="Times New Roman"/>
          <w:b/>
          <w:color w:val="000000" w:themeColor="text1"/>
          <w:szCs w:val="28"/>
        </w:rPr>
        <w:t xml:space="preserve">ем </w:t>
      </w:r>
      <w:proofErr w:type="spellStart"/>
      <w:r w:rsidR="00431546">
        <w:rPr>
          <w:rFonts w:ascii="Times New Roman" w:hAnsi="Times New Roman"/>
          <w:b/>
          <w:color w:val="000000" w:themeColor="text1"/>
          <w:szCs w:val="28"/>
        </w:rPr>
        <w:t>Тузлукушевский</w:t>
      </w:r>
      <w:proofErr w:type="spellEnd"/>
      <w:r w:rsidR="00431546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1610B9">
        <w:rPr>
          <w:rFonts w:ascii="Times New Roman" w:hAnsi="Times New Roman"/>
          <w:b/>
          <w:color w:val="000000" w:themeColor="text1"/>
          <w:szCs w:val="28"/>
        </w:rPr>
        <w:t xml:space="preserve">сельсовет </w:t>
      </w:r>
      <w:r w:rsidRPr="0091637E">
        <w:rPr>
          <w:rFonts w:ascii="Times New Roman" w:hAnsi="Times New Roman"/>
          <w:b/>
          <w:color w:val="000000" w:themeColor="text1"/>
          <w:szCs w:val="28"/>
        </w:rPr>
        <w:t>муниципальн</w:t>
      </w:r>
      <w:r w:rsidR="001610B9">
        <w:rPr>
          <w:rFonts w:ascii="Times New Roman" w:hAnsi="Times New Roman"/>
          <w:b/>
          <w:color w:val="000000" w:themeColor="text1"/>
          <w:szCs w:val="28"/>
        </w:rPr>
        <w:t>ого</w:t>
      </w: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1610B9">
        <w:rPr>
          <w:rFonts w:ascii="Times New Roman" w:hAnsi="Times New Roman"/>
          <w:b/>
          <w:color w:val="000000" w:themeColor="text1"/>
          <w:szCs w:val="28"/>
        </w:rPr>
        <w:t>а</w:t>
      </w:r>
      <w:r w:rsidRPr="0091637E">
        <w:rPr>
          <w:rFonts w:ascii="Times New Roman" w:hAnsi="Times New Roman"/>
          <w:b/>
          <w:color w:val="000000" w:themeColor="text1"/>
          <w:szCs w:val="28"/>
        </w:rPr>
        <w:t xml:space="preserve"> Чекмагушевский район Республики Башкортостан</w:t>
      </w:r>
    </w:p>
    <w:p w:rsidR="0091637E" w:rsidRPr="0091637E" w:rsidRDefault="0091637E" w:rsidP="0091637E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</w:p>
    <w:p w:rsidR="0091637E" w:rsidRPr="0091637E" w:rsidRDefault="0091637E" w:rsidP="0091637E">
      <w:pPr>
        <w:pStyle w:val="a5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91637E">
        <w:rPr>
          <w:color w:val="000000" w:themeColor="text1"/>
          <w:sz w:val="28"/>
          <w:szCs w:val="28"/>
        </w:rPr>
        <w:t>Руководствуясь ст.35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 05.01.2004 года № 59-з «О регулировании земельных отношений в Республике Башкортостан»,  постановлением Правительства Республики Башкортостан от 22.12.2009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(с изменениями и дополнениями), в целях реализации принципа платности использования земли и эффективного управления земельными ресу</w:t>
      </w:r>
      <w:r w:rsidRPr="00431546">
        <w:rPr>
          <w:color w:val="000000" w:themeColor="text1"/>
          <w:sz w:val="28"/>
          <w:szCs w:val="28"/>
        </w:rPr>
        <w:t xml:space="preserve">рсами Совет </w:t>
      </w:r>
      <w:r w:rsidR="001610B9" w:rsidRPr="00431546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31546" w:rsidRPr="00431546">
        <w:rPr>
          <w:color w:val="000000" w:themeColor="text1"/>
          <w:sz w:val="28"/>
          <w:szCs w:val="28"/>
        </w:rPr>
        <w:t>Тузлукушевский</w:t>
      </w:r>
      <w:proofErr w:type="spellEnd"/>
      <w:r w:rsidR="001610B9" w:rsidRPr="00431546">
        <w:rPr>
          <w:color w:val="000000" w:themeColor="text1"/>
          <w:sz w:val="28"/>
          <w:szCs w:val="28"/>
        </w:rPr>
        <w:t xml:space="preserve"> сельсовет</w:t>
      </w:r>
      <w:r w:rsidR="00BD263D">
        <w:rPr>
          <w:color w:val="000000" w:themeColor="text1"/>
          <w:sz w:val="28"/>
          <w:szCs w:val="28"/>
        </w:rPr>
        <w:t xml:space="preserve"> </w:t>
      </w:r>
      <w:r w:rsidRPr="0091637E">
        <w:rPr>
          <w:color w:val="000000" w:themeColor="text1"/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91637E">
        <w:rPr>
          <w:color w:val="000000" w:themeColor="text1"/>
          <w:spacing w:val="20"/>
          <w:sz w:val="28"/>
          <w:szCs w:val="28"/>
        </w:rPr>
        <w:t>РЕШИЛ</w:t>
      </w:r>
      <w:r w:rsidRPr="0091637E">
        <w:rPr>
          <w:color w:val="000000" w:themeColor="text1"/>
          <w:sz w:val="28"/>
          <w:szCs w:val="28"/>
        </w:rPr>
        <w:t xml:space="preserve">: </w:t>
      </w:r>
    </w:p>
    <w:p w:rsidR="0091637E" w:rsidRPr="00964A9E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left="709"/>
        <w:jc w:val="both"/>
        <w:rPr>
          <w:rStyle w:val="FontStyle66"/>
          <w:b w:val="0"/>
          <w:sz w:val="28"/>
          <w:szCs w:val="28"/>
        </w:rPr>
      </w:pPr>
      <w:r w:rsidRPr="00964A9E">
        <w:rPr>
          <w:rStyle w:val="FontStyle66"/>
          <w:b w:val="0"/>
          <w:sz w:val="24"/>
          <w:szCs w:val="24"/>
        </w:rPr>
        <w:t>1</w:t>
      </w:r>
      <w:r w:rsidRPr="00964A9E">
        <w:rPr>
          <w:rStyle w:val="FontStyle66"/>
          <w:b w:val="0"/>
          <w:sz w:val="28"/>
          <w:szCs w:val="28"/>
        </w:rPr>
        <w:t>. Утвердить прилагаемые:</w:t>
      </w:r>
    </w:p>
    <w:p w:rsidR="0091637E" w:rsidRPr="008C1F54" w:rsidRDefault="00612E54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п</w:t>
      </w:r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 xml:space="preserve">равила определения размера и внесения арендной платы за земли, находящиеся 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8C1F54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Башкортостан(приложение №1);</w:t>
      </w:r>
    </w:p>
    <w:p w:rsidR="0091637E" w:rsidRPr="008C1F54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средние ставки арендной платы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 за земли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25468F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>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="0025468F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полномочия по распоряжению которыми в соответствии с законодательством осуществляются органами местного самоуправления (приложение №2); </w:t>
      </w:r>
    </w:p>
    <w:p w:rsidR="0091637E" w:rsidRPr="008C1F54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</w:t>
      </w:r>
      <w:hyperlink w:anchor="P3576">
        <w:r w:rsidRPr="008C1F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коэффициенты</w:t>
        </w:r>
      </w:hyperlink>
      <w:r w:rsidRPr="008C1F54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учитывающие категорию арендаторов и вид использования земельных участков (приложение №3);</w:t>
      </w:r>
    </w:p>
    <w:p w:rsidR="0091637E" w:rsidRPr="008C1F54" w:rsidRDefault="0091637E" w:rsidP="0091637E">
      <w:pPr>
        <w:widowControl w:val="0"/>
        <w:tabs>
          <w:tab w:val="center" w:pos="54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color w:val="000000" w:themeColor="text1"/>
          <w:sz w:val="28"/>
          <w:szCs w:val="28"/>
        </w:rPr>
      </w:pPr>
      <w:r w:rsidRPr="008C1F54">
        <w:rPr>
          <w:rStyle w:val="FontStyle66"/>
          <w:b w:val="0"/>
          <w:color w:val="000000" w:themeColor="text1"/>
          <w:sz w:val="28"/>
          <w:szCs w:val="28"/>
        </w:rPr>
        <w:t>ставки арендной платы за земли, находящиеся в муниципальной  собственности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8C1F54">
        <w:rPr>
          <w:rFonts w:ascii="Times New Roman" w:hAnsi="Times New Roman"/>
          <w:color w:val="000000" w:themeColor="text1"/>
          <w:szCs w:val="28"/>
        </w:rPr>
        <w:t xml:space="preserve">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</w:t>
      </w:r>
      <w:r w:rsidRPr="008C1F54">
        <w:rPr>
          <w:rFonts w:ascii="Times New Roman" w:hAnsi="Times New Roman"/>
          <w:color w:val="000000" w:themeColor="text1"/>
          <w:szCs w:val="28"/>
        </w:rPr>
        <w:lastRenderedPageBreak/>
        <w:t>(приложение №4)</w:t>
      </w:r>
      <w:r w:rsidRPr="008C1F54">
        <w:rPr>
          <w:rStyle w:val="FontStyle66"/>
          <w:b w:val="0"/>
          <w:color w:val="000000" w:themeColor="text1"/>
          <w:sz w:val="28"/>
          <w:szCs w:val="28"/>
        </w:rPr>
        <w:t>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37E">
        <w:rPr>
          <w:rFonts w:ascii="Times New Roman" w:hAnsi="Times New Roman" w:cs="Times New Roman"/>
          <w:sz w:val="28"/>
          <w:szCs w:val="28"/>
        </w:rPr>
        <w:t xml:space="preserve">2. Установить, что размер арендной платы за земли,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25468F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>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</w:t>
      </w:r>
      <w:r w:rsidR="008C1F54" w:rsidRPr="00EC3E7C">
        <w:rPr>
          <w:rStyle w:val="FontStyle66"/>
          <w:b w:val="0"/>
          <w:color w:val="000000" w:themeColor="text1"/>
          <w:sz w:val="28"/>
          <w:szCs w:val="28"/>
        </w:rPr>
        <w:t xml:space="preserve"> Р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</w:t>
      </w:r>
      <w:r w:rsidR="00F41935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законами, </w:t>
      </w:r>
      <w:r w:rsidR="00F41935" w:rsidRPr="00EC3E7C">
        <w:rPr>
          <w:rFonts w:ascii="Times New Roman" w:hAnsi="Times New Roman"/>
          <w:color w:val="000000"/>
          <w:sz w:val="28"/>
          <w:szCs w:val="28"/>
        </w:rPr>
        <w:t>законами и иными нормативными правовыми актами 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одним из следующих способов: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а) на основании кадастровой стоимости земельных участков;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б) по результатам торгов, проводимых в форме аукциона;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91637E" w:rsidRPr="00EC3E7C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Установить, что размер арендной платы за земельные участки,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25468F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>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предоставленные в аренду без торгов, если иное не установлено </w:t>
      </w:r>
      <w:r w:rsidR="00F41935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законами, </w:t>
      </w:r>
      <w:r w:rsidR="00F41935" w:rsidRPr="00EC3E7C">
        <w:rPr>
          <w:rFonts w:ascii="Times New Roman" w:hAnsi="Times New Roman"/>
          <w:color w:val="000000"/>
          <w:sz w:val="28"/>
          <w:szCs w:val="28"/>
        </w:rPr>
        <w:t>законами и иными нормативными правовыми актами Республики Башкортостан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определяется в порядке, предусмотренном правилами определения размера и внесения арендной платы за земли,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637E" w:rsidRPr="0091637E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размер арендной платы за земельные участки,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EC3E7C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 в аренду без торгов, в случае их образования из земельных участков, ранее предоставленных</w:t>
      </w:r>
      <w:r w:rsidRPr="0091637E">
        <w:rPr>
          <w:rFonts w:ascii="Times New Roman" w:hAnsi="Times New Roman" w:cs="Times New Roman"/>
          <w:sz w:val="28"/>
          <w:szCs w:val="28"/>
        </w:rPr>
        <w:t xml:space="preserve">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91637E" w:rsidRPr="0091637E" w:rsidRDefault="0091637E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7E">
        <w:rPr>
          <w:rFonts w:ascii="Times New Roman" w:hAnsi="Times New Roman" w:cs="Times New Roman"/>
          <w:sz w:val="28"/>
          <w:szCs w:val="28"/>
        </w:rPr>
        <w:t>3. Установить, что по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91637E" w:rsidRPr="0091637E" w:rsidRDefault="00AA3E77" w:rsidP="0091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37E" w:rsidRPr="0091637E">
        <w:rPr>
          <w:rFonts w:ascii="Times New Roman" w:hAnsi="Times New Roman" w:cs="Times New Roman"/>
          <w:sz w:val="28"/>
          <w:szCs w:val="28"/>
        </w:rPr>
        <w:t xml:space="preserve">.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</w:t>
      </w:r>
      <w:r w:rsidR="0091637E" w:rsidRPr="0091637E">
        <w:rPr>
          <w:rFonts w:ascii="Times New Roman" w:hAnsi="Times New Roman" w:cs="Times New Roman"/>
          <w:sz w:val="28"/>
          <w:szCs w:val="28"/>
        </w:rPr>
        <w:lastRenderedPageBreak/>
        <w:t>результатам таких торгов, проводимых в форме аукциона.</w:t>
      </w:r>
    </w:p>
    <w:p w:rsidR="0091637E" w:rsidRPr="00EC3E7C" w:rsidRDefault="00AA3E77" w:rsidP="009163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637E" w:rsidRPr="0091637E">
        <w:rPr>
          <w:rFonts w:ascii="Times New Roman" w:hAnsi="Times New Roman" w:cs="Times New Roman"/>
          <w:sz w:val="28"/>
          <w:szCs w:val="28"/>
        </w:rPr>
        <w:t xml:space="preserve">.  Установить, что возврат арендаторам излишне уплаченной арендной платы за земельные участки, 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255C96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="0091637E" w:rsidRPr="00EC3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1637E" w:rsidRPr="00EC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91637E" w:rsidRPr="00EC3E7C" w:rsidRDefault="00AA3E77" w:rsidP="0091637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>
        <w:rPr>
          <w:rStyle w:val="FontStyle66"/>
          <w:b w:val="0"/>
          <w:color w:val="000000" w:themeColor="text1"/>
          <w:sz w:val="28"/>
          <w:szCs w:val="28"/>
        </w:rPr>
        <w:t>6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. Установить, что настоящее решение распространяется на правоотношения, возникшие с  </w:t>
      </w:r>
      <w:r w:rsidR="00314D6E" w:rsidRPr="00EC3E7C">
        <w:rPr>
          <w:rStyle w:val="FontStyle66"/>
          <w:b w:val="0"/>
          <w:color w:val="000000" w:themeColor="text1"/>
          <w:sz w:val="28"/>
          <w:szCs w:val="28"/>
        </w:rPr>
        <w:t>01.01.</w:t>
      </w:r>
      <w:r w:rsidR="0091637E" w:rsidRPr="00EC3E7C">
        <w:rPr>
          <w:rStyle w:val="FontStyle66"/>
          <w:b w:val="0"/>
          <w:color w:val="000000" w:themeColor="text1"/>
          <w:sz w:val="28"/>
          <w:szCs w:val="28"/>
        </w:rPr>
        <w:t xml:space="preserve">2023 года. </w:t>
      </w:r>
    </w:p>
    <w:p w:rsidR="0091637E" w:rsidRPr="00EC3E7C" w:rsidRDefault="00AA3E77" w:rsidP="0091637E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7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. Настоящее решение разместить на официальном информационном сайте </w:t>
      </w:r>
      <w:r w:rsidR="001610B9" w:rsidRPr="00431546">
        <w:rPr>
          <w:rFonts w:ascii="Times New Roman" w:hAnsi="Times New Roman"/>
          <w:color w:val="000000" w:themeColor="text1"/>
          <w:szCs w:val="28"/>
        </w:rPr>
        <w:t>Администрации</w:t>
      </w:r>
      <w:r w:rsidR="00BD263D">
        <w:rPr>
          <w:rFonts w:ascii="Times New Roman" w:hAnsi="Times New Roman"/>
          <w:color w:val="000000" w:themeColor="text1"/>
          <w:szCs w:val="28"/>
        </w:rPr>
        <w:t xml:space="preserve"> </w:t>
      </w:r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1610B9" w:rsidRPr="001610B9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BD263D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>муниципального района Чекмагушевский район</w:t>
      </w:r>
      <w:r w:rsidR="00BD263D">
        <w:rPr>
          <w:rFonts w:ascii="Times New Roman" w:hAnsi="Times New Roman"/>
          <w:color w:val="000000" w:themeColor="text1"/>
          <w:szCs w:val="28"/>
        </w:rPr>
        <w:t xml:space="preserve">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Республики Башкортостан </w:t>
      </w:r>
      <w:r w:rsidR="00431546" w:rsidRPr="00431546">
        <w:rPr>
          <w:rFonts w:ascii="Times New Roman" w:hAnsi="Times New Roman"/>
        </w:rPr>
        <w:t>https://тузлукуш.рф/</w:t>
      </w:r>
      <w:r w:rsidR="0091637E" w:rsidRPr="00EC3E7C">
        <w:rPr>
          <w:rFonts w:ascii="Times New Roman" w:hAnsi="Times New Roman"/>
          <w:color w:val="000000" w:themeColor="text1"/>
          <w:szCs w:val="28"/>
        </w:rPr>
        <w:t xml:space="preserve"> и  обнародовать на информационном стенде Администрации </w:t>
      </w:r>
      <w:r w:rsidR="00701DCA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5468F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proofErr w:type="spellEnd"/>
      <w:r w:rsidR="00701DCA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91637E" w:rsidRPr="00EC3E7C">
        <w:rPr>
          <w:rFonts w:ascii="Times New Roman" w:hAnsi="Times New Roman"/>
          <w:color w:val="000000" w:themeColor="text1"/>
          <w:szCs w:val="28"/>
        </w:rPr>
        <w:t>муниципального района Чекмагушевский район  Республики Башкортостан.</w:t>
      </w:r>
    </w:p>
    <w:p w:rsidR="00223A13" w:rsidRPr="00936B89" w:rsidRDefault="00AA3E77" w:rsidP="00223A13">
      <w:pPr>
        <w:pStyle w:val="paragraph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223A13">
        <w:rPr>
          <w:sz w:val="28"/>
          <w:szCs w:val="28"/>
        </w:rPr>
        <w:t>8</w:t>
      </w:r>
      <w:r w:rsidR="0091637E" w:rsidRPr="00223A13">
        <w:rPr>
          <w:sz w:val="28"/>
          <w:szCs w:val="28"/>
        </w:rPr>
        <w:t>.</w:t>
      </w:r>
      <w:r w:rsidR="0091637E" w:rsidRPr="001610B9">
        <w:rPr>
          <w:color w:val="FF0000"/>
          <w:szCs w:val="28"/>
        </w:rPr>
        <w:t xml:space="preserve"> </w:t>
      </w:r>
      <w:r w:rsidR="00223A13" w:rsidRPr="00936B89">
        <w:rPr>
          <w:sz w:val="28"/>
          <w:szCs w:val="28"/>
        </w:rPr>
        <w:t xml:space="preserve">Контроль настоящего решения возложить на постоянную комиссию по бюджету, налогам, </w:t>
      </w:r>
      <w:r w:rsidR="00223A13">
        <w:rPr>
          <w:sz w:val="28"/>
          <w:szCs w:val="28"/>
        </w:rPr>
        <w:t xml:space="preserve">вопросам муниципальной собственностью </w:t>
      </w:r>
      <w:r w:rsidR="00223A13" w:rsidRPr="00936B89">
        <w:rPr>
          <w:sz w:val="28"/>
          <w:szCs w:val="28"/>
        </w:rPr>
        <w:t xml:space="preserve">Совета </w:t>
      </w:r>
      <w:r w:rsidR="00223A13">
        <w:rPr>
          <w:rFonts w:eastAsia="Times New Roman"/>
          <w:bCs/>
          <w:sz w:val="28"/>
          <w:szCs w:val="28"/>
        </w:rPr>
        <w:t xml:space="preserve">сельского поселения </w:t>
      </w:r>
      <w:proofErr w:type="spellStart"/>
      <w:r w:rsidR="00223A13">
        <w:rPr>
          <w:rFonts w:eastAsia="Times New Roman"/>
          <w:bCs/>
          <w:sz w:val="28"/>
          <w:szCs w:val="28"/>
        </w:rPr>
        <w:t>Тузлукушевский</w:t>
      </w:r>
      <w:proofErr w:type="spellEnd"/>
      <w:r w:rsidR="00223A13">
        <w:rPr>
          <w:rFonts w:eastAsia="Times New Roman"/>
          <w:bCs/>
          <w:sz w:val="28"/>
          <w:szCs w:val="28"/>
        </w:rPr>
        <w:t xml:space="preserve"> сельсовет </w:t>
      </w:r>
      <w:r w:rsidR="00223A13" w:rsidRPr="00936B89">
        <w:rPr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="00223A13" w:rsidRPr="00936B89">
        <w:rPr>
          <w:sz w:val="28"/>
          <w:szCs w:val="28"/>
        </w:rPr>
        <w:t>.</w:t>
      </w:r>
    </w:p>
    <w:p w:rsidR="00223A13" w:rsidRPr="00511BBC" w:rsidRDefault="00223A13" w:rsidP="00223A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016FE4" w:rsidRPr="001610B9" w:rsidRDefault="00016FE4" w:rsidP="00AA3E77">
      <w:pPr>
        <w:ind w:firstLine="708"/>
        <w:jc w:val="both"/>
        <w:rPr>
          <w:rFonts w:ascii="Times New Roman" w:hAnsi="Times New Roman"/>
          <w:color w:val="FF0000"/>
          <w:szCs w:val="28"/>
        </w:rPr>
      </w:pPr>
    </w:p>
    <w:p w:rsidR="00016FE4" w:rsidRPr="001610B9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1610B9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964A9E" w:rsidRDefault="004B74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     </w:t>
      </w:r>
      <w:r w:rsidR="001610B9">
        <w:rPr>
          <w:rFonts w:ascii="Times New Roman" w:hAnsi="Times New Roman"/>
          <w:color w:val="000000" w:themeColor="text1"/>
          <w:szCs w:val="28"/>
        </w:rPr>
        <w:t xml:space="preserve">             </w:t>
      </w:r>
      <w:r w:rsidR="006E085D">
        <w:rPr>
          <w:rFonts w:ascii="Times New Roman" w:hAnsi="Times New Roman"/>
          <w:color w:val="000000" w:themeColor="text1"/>
          <w:szCs w:val="28"/>
        </w:rPr>
        <w:t xml:space="preserve">               </w:t>
      </w:r>
      <w:proofErr w:type="spellStart"/>
      <w:r w:rsidR="006E085D">
        <w:rPr>
          <w:rFonts w:ascii="Times New Roman" w:hAnsi="Times New Roman"/>
          <w:color w:val="000000" w:themeColor="text1"/>
          <w:szCs w:val="28"/>
        </w:rPr>
        <w:t>Р.К.Валиахметов</w:t>
      </w:r>
      <w:proofErr w:type="spellEnd"/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AA3E77" w:rsidRDefault="00AA3E77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87DDF" w:rsidRDefault="00964A9E" w:rsidP="00964A9E">
      <w:pPr>
        <w:jc w:val="both"/>
        <w:rPr>
          <w:rFonts w:ascii="Times New Roman" w:hAnsi="Times New Roman"/>
        </w:rPr>
      </w:pPr>
      <w:r w:rsidRPr="00987DDF">
        <w:rPr>
          <w:rFonts w:ascii="Times New Roman" w:hAnsi="Times New Roman"/>
        </w:rPr>
        <w:t xml:space="preserve">с. </w:t>
      </w:r>
      <w:proofErr w:type="spellStart"/>
      <w:r w:rsidR="00323E69">
        <w:rPr>
          <w:rFonts w:ascii="Times New Roman" w:hAnsi="Times New Roman"/>
        </w:rPr>
        <w:t>Тузлукушево</w:t>
      </w:r>
      <w:proofErr w:type="spellEnd"/>
    </w:p>
    <w:p w:rsidR="00964A9E" w:rsidRPr="00987DDF" w:rsidRDefault="006E085D" w:rsidP="00964A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16 </w:t>
      </w:r>
      <w:r w:rsidR="00964A9E">
        <w:rPr>
          <w:rFonts w:ascii="Times New Roman" w:hAnsi="Times New Roman"/>
        </w:rPr>
        <w:t>феврал</w:t>
      </w:r>
      <w:r w:rsidR="007E1091">
        <w:rPr>
          <w:rFonts w:ascii="Times New Roman" w:hAnsi="Times New Roman"/>
        </w:rPr>
        <w:t>я</w:t>
      </w:r>
      <w:r w:rsidR="00964A9E" w:rsidRPr="00987DDF">
        <w:rPr>
          <w:rFonts w:ascii="Times New Roman" w:hAnsi="Times New Roman"/>
        </w:rPr>
        <w:t xml:space="preserve"> 202</w:t>
      </w:r>
      <w:r w:rsidR="00964A9E">
        <w:rPr>
          <w:rFonts w:ascii="Times New Roman" w:hAnsi="Times New Roman"/>
        </w:rPr>
        <w:t>3</w:t>
      </w:r>
      <w:r w:rsidR="00964A9E" w:rsidRPr="00987DDF">
        <w:rPr>
          <w:rFonts w:ascii="Times New Roman" w:hAnsi="Times New Roman"/>
        </w:rPr>
        <w:t xml:space="preserve"> года</w:t>
      </w:r>
    </w:p>
    <w:p w:rsidR="00964A9E" w:rsidRPr="00B73E31" w:rsidRDefault="00964A9E" w:rsidP="00964A9E">
      <w:pPr>
        <w:jc w:val="both"/>
        <w:rPr>
          <w:rFonts w:ascii="Times New Roman" w:hAnsi="Times New Roman"/>
          <w:sz w:val="22"/>
          <w:szCs w:val="22"/>
        </w:rPr>
      </w:pPr>
      <w:r w:rsidRPr="00987DDF">
        <w:rPr>
          <w:rFonts w:ascii="Times New Roman" w:hAnsi="Times New Roman"/>
        </w:rPr>
        <w:t xml:space="preserve">№ </w:t>
      </w:r>
      <w:r w:rsidR="006E085D">
        <w:rPr>
          <w:rFonts w:ascii="Times New Roman" w:hAnsi="Times New Roman"/>
        </w:rPr>
        <w:t>168</w:t>
      </w:r>
    </w:p>
    <w:p w:rsidR="00964A9E" w:rsidRPr="00EC3E7C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sectPr w:rsidR="00964A9E" w:rsidRPr="00EC3E7C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DDF"/>
    <w:rsid w:val="00016FE4"/>
    <w:rsid w:val="001610B9"/>
    <w:rsid w:val="001D4E55"/>
    <w:rsid w:val="00223A13"/>
    <w:rsid w:val="0025468F"/>
    <w:rsid w:val="00255C96"/>
    <w:rsid w:val="002B6582"/>
    <w:rsid w:val="002D236D"/>
    <w:rsid w:val="00314D6E"/>
    <w:rsid w:val="00316E34"/>
    <w:rsid w:val="00323E69"/>
    <w:rsid w:val="00431546"/>
    <w:rsid w:val="00434342"/>
    <w:rsid w:val="004B7477"/>
    <w:rsid w:val="00612E54"/>
    <w:rsid w:val="006E085D"/>
    <w:rsid w:val="00701DCA"/>
    <w:rsid w:val="00765F12"/>
    <w:rsid w:val="007E1091"/>
    <w:rsid w:val="0082230A"/>
    <w:rsid w:val="008A74EE"/>
    <w:rsid w:val="008C1F54"/>
    <w:rsid w:val="008E7E97"/>
    <w:rsid w:val="008F572F"/>
    <w:rsid w:val="0091637E"/>
    <w:rsid w:val="00964A9E"/>
    <w:rsid w:val="00987DDF"/>
    <w:rsid w:val="00A137B6"/>
    <w:rsid w:val="00AA3E77"/>
    <w:rsid w:val="00B933C4"/>
    <w:rsid w:val="00BD263D"/>
    <w:rsid w:val="00C5206A"/>
    <w:rsid w:val="00D10533"/>
    <w:rsid w:val="00D72C87"/>
    <w:rsid w:val="00E01121"/>
    <w:rsid w:val="00E10FC0"/>
    <w:rsid w:val="00E50F0C"/>
    <w:rsid w:val="00E61074"/>
    <w:rsid w:val="00EC3E7C"/>
    <w:rsid w:val="00F41935"/>
    <w:rsid w:val="00F86EAC"/>
    <w:rsid w:val="00FD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A1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3A1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aragraph">
    <w:name w:val="paragraph"/>
    <w:basedOn w:val="a"/>
    <w:rsid w:val="00223A1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3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3A1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19B6-92BF-42AF-8364-4C5D16E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6</cp:revision>
  <cp:lastPrinted>2023-02-08T10:08:00Z</cp:lastPrinted>
  <dcterms:created xsi:type="dcterms:W3CDTF">2023-01-24T10:59:00Z</dcterms:created>
  <dcterms:modified xsi:type="dcterms:W3CDTF">2023-02-16T04:13:00Z</dcterms:modified>
</cp:coreProperties>
</file>