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9F6674" w:rsidRPr="009E4328" w:rsidTr="008E69E3">
        <w:trPr>
          <w:cantSplit/>
        </w:trPr>
        <w:tc>
          <w:tcPr>
            <w:tcW w:w="4568" w:type="dxa"/>
          </w:tcPr>
          <w:p w:rsidR="009F6674" w:rsidRPr="009E4328" w:rsidRDefault="009F6674" w:rsidP="009F66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БАШ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Ҡ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ОРТОСТАН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РЕСПУБЛИКА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Һ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Ы</w:t>
            </w:r>
          </w:p>
          <w:p w:rsidR="009F6674" w:rsidRPr="009E4328" w:rsidRDefault="009F6674" w:rsidP="009F66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СА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Ҡ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Ғ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ОШ  РАЙОНЫ</w:t>
            </w:r>
          </w:p>
          <w:p w:rsidR="009F6674" w:rsidRPr="009E4328" w:rsidRDefault="009F6674" w:rsidP="009F66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 районЫНЫ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e-BY"/>
              </w:rPr>
              <w:t>Ң</w:t>
            </w:r>
          </w:p>
          <w:p w:rsidR="009F6674" w:rsidRPr="009E4328" w:rsidRDefault="009F6674" w:rsidP="009F66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Ҙ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ЛЫ</w:t>
            </w:r>
            <w:r w:rsidRPr="009E4328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  <w:lang w:val="be-BY"/>
              </w:rPr>
              <w:t>Ҡ</w:t>
            </w:r>
            <w:r w:rsidRPr="009E4328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ЫУЫШ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АУЫЛ </w:t>
            </w:r>
            <w:r w:rsidRPr="009E43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СОВЕТЫ</w:t>
            </w:r>
          </w:p>
          <w:p w:rsidR="009F6674" w:rsidRPr="009E4328" w:rsidRDefault="009F6674" w:rsidP="009F667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АУЫЛ  БИЛ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9E4328"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  <w:t>м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ӘҺ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 ХАКИМИ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be-BY"/>
              </w:rPr>
              <w:t>Ә</w:t>
            </w:r>
            <w:r w:rsidRPr="009E43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</w:t>
            </w:r>
          </w:p>
        </w:tc>
        <w:tc>
          <w:tcPr>
            <w:tcW w:w="1326" w:type="dxa"/>
          </w:tcPr>
          <w:p w:rsidR="009F6674" w:rsidRPr="009E4328" w:rsidRDefault="009F6674" w:rsidP="009F66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57250" cy="1085850"/>
                  <wp:effectExtent l="19050" t="0" r="0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9F6674" w:rsidRPr="009E4328" w:rsidRDefault="009F6674" w:rsidP="009F6674"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 w:cs="Times New Roman"/>
                <w:b/>
                <w:bCs/>
                <w:i w:val="0"/>
                <w:caps/>
                <w:color w:val="000000" w:themeColor="text1"/>
                <w:sz w:val="24"/>
                <w:szCs w:val="24"/>
              </w:rPr>
              <w:t>СОВЕТ сельского поселения</w:t>
            </w:r>
          </w:p>
          <w:p w:rsidR="009F6674" w:rsidRPr="009E4328" w:rsidRDefault="009F6674" w:rsidP="009F6674">
            <w:pPr>
              <w:pStyle w:val="4"/>
              <w:jc w:val="center"/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9E432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Тузлукушевский</w:t>
            </w:r>
            <w:proofErr w:type="spellEnd"/>
            <w:r w:rsidRPr="009E4328">
              <w:rPr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9F6674" w:rsidRPr="009E4328" w:rsidRDefault="009F6674" w:rsidP="009F667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4328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9F6674" w:rsidRPr="009E4328" w:rsidTr="008E69E3">
        <w:trPr>
          <w:cantSplit/>
          <w:trHeight w:val="80"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9F6674" w:rsidRPr="009E4328" w:rsidRDefault="009F6674" w:rsidP="009F6674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bCs/>
                <w:i w:val="0"/>
                <w:caps/>
                <w:color w:val="000000" w:themeColor="text1"/>
                <w:sz w:val="24"/>
                <w:szCs w:val="24"/>
              </w:rPr>
            </w:pPr>
          </w:p>
        </w:tc>
      </w:tr>
    </w:tbl>
    <w:p w:rsidR="009F6674" w:rsidRPr="00223A13" w:rsidRDefault="009F6674" w:rsidP="009F6674"/>
    <w:p w:rsidR="009F6674" w:rsidRPr="00223A13" w:rsidRDefault="009F6674" w:rsidP="009F6674">
      <w:pPr>
        <w:pStyle w:val="3"/>
        <w:rPr>
          <w:caps/>
          <w:sz w:val="32"/>
          <w:szCs w:val="32"/>
        </w:rPr>
      </w:pPr>
      <w:r w:rsidRPr="001C7F60">
        <w:rPr>
          <w:rFonts w:ascii="Times Cyr Bash Normal" w:hAnsi="Times Cyr Bash Normal"/>
          <w:caps/>
          <w:spacing w:val="-20"/>
          <w:sz w:val="32"/>
          <w:szCs w:val="32"/>
        </w:rPr>
        <w:t xml:space="preserve">? </w:t>
      </w:r>
      <w:r w:rsidRPr="001C7F60">
        <w:rPr>
          <w:caps/>
          <w:spacing w:val="-20"/>
          <w:sz w:val="32"/>
          <w:szCs w:val="32"/>
        </w:rPr>
        <w:t>а р а р</w:t>
      </w:r>
      <w:r>
        <w:rPr>
          <w:caps/>
          <w:spacing w:val="-20"/>
          <w:sz w:val="32"/>
          <w:szCs w:val="32"/>
        </w:rPr>
        <w:t xml:space="preserve">                                                                        </w:t>
      </w:r>
      <w:proofErr w:type="spellStart"/>
      <w:r w:rsidRPr="001C7F60">
        <w:rPr>
          <w:caps/>
          <w:spacing w:val="-20"/>
          <w:sz w:val="32"/>
          <w:szCs w:val="32"/>
        </w:rPr>
        <w:t>р</w:t>
      </w:r>
      <w:proofErr w:type="spellEnd"/>
      <w:r w:rsidRPr="001C7F60">
        <w:rPr>
          <w:caps/>
          <w:spacing w:val="-20"/>
          <w:sz w:val="32"/>
          <w:szCs w:val="32"/>
        </w:rPr>
        <w:t xml:space="preserve"> е ш е н и е</w:t>
      </w:r>
    </w:p>
    <w:p w:rsidR="0091637E" w:rsidRPr="00AB1365" w:rsidRDefault="0091637E" w:rsidP="0091637E">
      <w:pPr>
        <w:rPr>
          <w:rFonts w:ascii="Times New Roman" w:hAnsi="Times New Roman"/>
          <w:szCs w:val="28"/>
        </w:rPr>
      </w:pPr>
    </w:p>
    <w:p w:rsidR="00AB1365" w:rsidRPr="00AB1365" w:rsidRDefault="00AB1365" w:rsidP="00AB1365">
      <w:pPr>
        <w:tabs>
          <w:tab w:val="center" w:pos="540"/>
          <w:tab w:val="center" w:pos="900"/>
        </w:tabs>
        <w:ind w:left="360"/>
        <w:jc w:val="center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/>
          <w:bCs/>
          <w:szCs w:val="28"/>
        </w:rPr>
        <w:t xml:space="preserve">Об определении цены и оплаты земельных участков, </w:t>
      </w:r>
      <w:r w:rsidR="006A0B11">
        <w:rPr>
          <w:rFonts w:ascii="Times New Roman" w:hAnsi="Times New Roman"/>
          <w:b/>
          <w:szCs w:val="28"/>
        </w:rPr>
        <w:t>находящих</w:t>
      </w:r>
      <w:r w:rsidRPr="00AB1365">
        <w:rPr>
          <w:rFonts w:ascii="Times New Roman" w:hAnsi="Times New Roman"/>
          <w:b/>
          <w:szCs w:val="28"/>
        </w:rPr>
        <w:t xml:space="preserve">ся в </w:t>
      </w:r>
      <w:r w:rsidR="00FA0208">
        <w:rPr>
          <w:rFonts w:ascii="Times New Roman" w:hAnsi="Times New Roman"/>
          <w:b/>
          <w:szCs w:val="28"/>
        </w:rPr>
        <w:t xml:space="preserve">собственности </w:t>
      </w:r>
      <w:r w:rsidR="00FA0208" w:rsidRPr="009F6674">
        <w:rPr>
          <w:rFonts w:ascii="Times New Roman" w:hAnsi="Times New Roman"/>
          <w:b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b/>
          <w:szCs w:val="28"/>
        </w:rPr>
        <w:t>Тузлукушевский</w:t>
      </w:r>
      <w:proofErr w:type="spellEnd"/>
      <w:r w:rsidR="00FA0208" w:rsidRPr="009F6674">
        <w:rPr>
          <w:rFonts w:ascii="Times New Roman" w:hAnsi="Times New Roman"/>
          <w:b/>
          <w:szCs w:val="28"/>
        </w:rPr>
        <w:t xml:space="preserve"> сельсовет</w:t>
      </w:r>
      <w:r w:rsidR="009F6674">
        <w:rPr>
          <w:rFonts w:ascii="Times New Roman" w:hAnsi="Times New Roman"/>
          <w:b/>
          <w:szCs w:val="28"/>
        </w:rPr>
        <w:t xml:space="preserve"> </w:t>
      </w:r>
      <w:r w:rsidR="00F14AC5">
        <w:rPr>
          <w:rFonts w:ascii="Times New Roman" w:hAnsi="Times New Roman"/>
          <w:b/>
          <w:szCs w:val="28"/>
        </w:rPr>
        <w:t>муниципального района Чекмагуш</w:t>
      </w:r>
      <w:r w:rsidRPr="00AB1365">
        <w:rPr>
          <w:rFonts w:ascii="Times New Roman" w:hAnsi="Times New Roman"/>
          <w:b/>
          <w:szCs w:val="28"/>
        </w:rPr>
        <w:t>евский район Республики Башкортостан</w:t>
      </w:r>
      <w:r w:rsidRPr="00AB1365">
        <w:rPr>
          <w:rFonts w:ascii="Times New Roman" w:hAnsi="Times New Roman"/>
          <w:b/>
          <w:bCs/>
          <w:szCs w:val="28"/>
        </w:rPr>
        <w:t>, при продаже их собственникам зданий, строений и сооружений, расположенных на таких земельных участках</w:t>
      </w:r>
    </w:p>
    <w:p w:rsidR="00AB1365" w:rsidRPr="00AB1365" w:rsidRDefault="00AB1365" w:rsidP="00AB1365">
      <w:pPr>
        <w:rPr>
          <w:rFonts w:ascii="Times New Roman" w:hAnsi="Times New Roman"/>
          <w:b/>
          <w:szCs w:val="28"/>
        </w:rPr>
      </w:pPr>
    </w:p>
    <w:p w:rsidR="00AB1365" w:rsidRPr="006A0B11" w:rsidRDefault="00AB1365" w:rsidP="00AB1365">
      <w:pPr>
        <w:pStyle w:val="s3"/>
        <w:ind w:firstLine="360"/>
        <w:jc w:val="both"/>
        <w:rPr>
          <w:bCs/>
          <w:color w:val="000000" w:themeColor="text1"/>
          <w:sz w:val="28"/>
          <w:szCs w:val="28"/>
        </w:rPr>
      </w:pPr>
      <w:r w:rsidRPr="00AB1365">
        <w:rPr>
          <w:sz w:val="28"/>
          <w:szCs w:val="28"/>
        </w:rPr>
        <w:t xml:space="preserve">Руководствуясь ст. 35 Федерального закона от 06.10.2003 № 131-ФЗ «Об общих принципах организации местного самоуправления в Российской Федерации», </w:t>
      </w:r>
      <w:r w:rsidRPr="006A0B11">
        <w:rPr>
          <w:color w:val="000000" w:themeColor="text1"/>
          <w:sz w:val="28"/>
          <w:szCs w:val="28"/>
        </w:rPr>
        <w:t>пп.6 п.2  ст.39.3  Земельного кодекса Российской Федерации, на основании постановлени</w:t>
      </w:r>
      <w:r w:rsidR="001C0562">
        <w:rPr>
          <w:color w:val="000000" w:themeColor="text1"/>
          <w:sz w:val="28"/>
          <w:szCs w:val="28"/>
        </w:rPr>
        <w:t>я</w:t>
      </w:r>
      <w:r w:rsidRPr="006A0B11">
        <w:rPr>
          <w:color w:val="000000" w:themeColor="text1"/>
          <w:sz w:val="28"/>
          <w:szCs w:val="28"/>
        </w:rPr>
        <w:t xml:space="preserve"> Правительства Республики Башкортостан от 29.12.2014 № 629 «Об определении</w:t>
      </w:r>
      <w:r w:rsidRPr="00AB1365">
        <w:rPr>
          <w:sz w:val="28"/>
          <w:szCs w:val="28"/>
        </w:rPr>
        <w:t xml:space="preserve">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участках» Совет </w:t>
      </w:r>
      <w:r w:rsidR="00FA0208" w:rsidRPr="009F6674">
        <w:rPr>
          <w:sz w:val="28"/>
          <w:szCs w:val="28"/>
        </w:rPr>
        <w:t xml:space="preserve">сельского поселения </w:t>
      </w:r>
      <w:proofErr w:type="spellStart"/>
      <w:r w:rsidR="009F6674" w:rsidRPr="009F6674">
        <w:rPr>
          <w:color w:val="000000" w:themeColor="text1"/>
          <w:sz w:val="28"/>
          <w:szCs w:val="28"/>
        </w:rPr>
        <w:t>Тузлукушевский</w:t>
      </w:r>
      <w:proofErr w:type="spellEnd"/>
      <w:r w:rsidR="00FA0208" w:rsidRPr="009F6674">
        <w:rPr>
          <w:sz w:val="28"/>
          <w:szCs w:val="28"/>
        </w:rPr>
        <w:t xml:space="preserve"> сельсовет</w:t>
      </w:r>
      <w:r w:rsidR="006746E7">
        <w:rPr>
          <w:sz w:val="28"/>
          <w:szCs w:val="28"/>
        </w:rPr>
        <w:t xml:space="preserve"> </w:t>
      </w:r>
      <w:r w:rsidRPr="00AB1365">
        <w:rPr>
          <w:sz w:val="28"/>
          <w:szCs w:val="28"/>
        </w:rPr>
        <w:t xml:space="preserve">муниципального района Чекмагушевский район Республики Башкортостан  </w:t>
      </w:r>
      <w:r w:rsidRPr="006A0B11">
        <w:rPr>
          <w:color w:val="000000" w:themeColor="text1"/>
          <w:spacing w:val="20"/>
          <w:sz w:val="28"/>
          <w:szCs w:val="28"/>
        </w:rPr>
        <w:t>РЕШИЛ</w:t>
      </w:r>
      <w:r w:rsidRPr="006A0B11">
        <w:rPr>
          <w:bCs/>
          <w:color w:val="000000" w:themeColor="text1"/>
          <w:sz w:val="28"/>
          <w:szCs w:val="28"/>
        </w:rPr>
        <w:t>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 xml:space="preserve">1.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находящиеся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color w:val="000000" w:themeColor="text1"/>
          <w:szCs w:val="28"/>
        </w:rPr>
        <w:t>Тузлукушевский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/>
          <w:bCs/>
          <w:color w:val="000000" w:themeColor="text1"/>
          <w:szCs w:val="28"/>
        </w:rPr>
        <w:t>,устанавливается в размере двух с половиной процентов от кадастровой стоимости земельного участка, действующей на момент обращения заявителя, при их продаже: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а) собственникам расположенных на арендуемых ими земельных участках зданий, строений, сооружений, если в период со дня вступления в силу Федерального закона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B1365" w:rsidRPr="006A0B11" w:rsidRDefault="00AB1365" w:rsidP="00AB1365">
      <w:pPr>
        <w:ind w:firstLine="567"/>
        <w:jc w:val="both"/>
        <w:rPr>
          <w:rFonts w:ascii="Times New Roman" w:hAnsi="Times New Roman"/>
          <w:bCs/>
          <w:color w:val="000000" w:themeColor="text1"/>
          <w:szCs w:val="28"/>
        </w:rPr>
      </w:pPr>
      <w:r w:rsidRPr="006A0B11">
        <w:rPr>
          <w:rFonts w:ascii="Times New Roman" w:hAnsi="Times New Roman"/>
          <w:bCs/>
          <w:color w:val="000000" w:themeColor="text1"/>
          <w:szCs w:val="28"/>
        </w:rPr>
        <w:t>б) собственникам расположенных на арендуемых ими земельных участках зданий, строений, сооружений, если такие земельные участки образованы из земельных участков, указанных в подпункте "а" настоящего пункта;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>в) собственникам расположенных на арендуемых ими земельных участках зданий, строений, сооружений, на территории которых осуществлялось строительство атомных электростанций.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lastRenderedPageBreak/>
        <w:t xml:space="preserve">2. Определить, что цена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color w:val="000000" w:themeColor="text1"/>
          <w:szCs w:val="28"/>
        </w:rPr>
        <w:t>Тузлукушевский</w:t>
      </w:r>
      <w:proofErr w:type="spellEnd"/>
      <w:r w:rsidR="00FA0208" w:rsidRPr="009F6674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>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AB1365">
        <w:rPr>
          <w:rFonts w:ascii="Times New Roman" w:hAnsi="Times New Roman"/>
          <w:bCs/>
          <w:szCs w:val="28"/>
        </w:rPr>
        <w:t>при продаже их собственникам зданий, строений, сооружений, расположенных на таких земельных участках, устанавливается в размере трех процентов от их кадастровой стоимости, действующей на момент обращения заявителя, в следующих случаях: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а) при продаже их гражданам, являющимся собственниками объектов индивидуального жилищного строительства, расположенных на земельных участках, предоставленных для индивидуального жилищного строительства, индивидуальных гаражей (отдельно стоящих гаражей и гаражных боксов) в составе гаражных потребительских кооперативов,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б) при продаже их гражданам, являющимся собственниками объектов индивидуального жилищного строительства, расположенных на земельных участках из земель населенных пунктов, предоставленных для ведения личного подсобного хозяйства,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;</w:t>
      </w:r>
    </w:p>
    <w:p w:rsidR="00AB1365" w:rsidRPr="00AB1365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="006A0B11">
        <w:rPr>
          <w:rFonts w:ascii="Times New Roman" w:hAnsi="Times New Roman"/>
          <w:bCs/>
          <w:szCs w:val="28"/>
        </w:rPr>
        <w:t>ешением</w:t>
      </w:r>
      <w:r w:rsidRPr="00AB1365">
        <w:rPr>
          <w:rFonts w:ascii="Times New Roman" w:hAnsi="Times New Roman"/>
          <w:bCs/>
          <w:szCs w:val="28"/>
        </w:rPr>
        <w:t>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AB1365">
        <w:rPr>
          <w:rFonts w:ascii="Times New Roman" w:hAnsi="Times New Roman"/>
          <w:bCs/>
          <w:szCs w:val="28"/>
        </w:rPr>
        <w:t xml:space="preserve">3. Определить, что цена земельных участков из земель населенных пунктов,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ся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 в муниципальной  собственности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color w:val="000000" w:themeColor="text1"/>
          <w:szCs w:val="28"/>
        </w:rPr>
        <w:t>Тузлукушевский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AB1365">
        <w:rPr>
          <w:rFonts w:ascii="Times New Roman" w:hAnsi="Times New Roman"/>
          <w:bCs/>
          <w:szCs w:val="28"/>
        </w:rPr>
        <w:t xml:space="preserve">, предоставленных в аренду гражданам для индивидуального жилищного строительства или ведения личного подсобного хозяйства по результатам торгов (аукционов), проведенных после 1 января 2015 года, при продаже их гражданам, являющимся собственниками расположенных на таких земельных </w:t>
      </w:r>
      <w:r w:rsidRPr="00996117">
        <w:rPr>
          <w:rFonts w:ascii="Times New Roman" w:hAnsi="Times New Roman"/>
          <w:bCs/>
          <w:szCs w:val="28"/>
        </w:rPr>
        <w:t>участках объектов индивидуального жилищного строительства, в том числе гражданам, при переходе права собственности на объект индивидуального жилищного строительства, находящийся на таких земельных участках, устанавливается в следующем порядке: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до момента истечения срока действия договора аренды такого земельного участка - в размере кадастровой стоимости земельного участка, действующей на момент обращения заявителя, за вычетом сумм, уплаченных по договору аренды земельного участка, но не менее 3 процентов отего кадастровой стоимости;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 истечении срока действия договора аренды земельного участка, за исключением случая расторжения такого договора, - в размере трех процентов от кадастровой стоимости земельного участка, действующей на момент обращения заявителя.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3.1. Сумма уплаченных арендных платежей по договору аренды, превышающая размер цены земельного участка, уста</w:t>
      </w:r>
      <w:r w:rsidR="001C0562">
        <w:rPr>
          <w:rFonts w:ascii="Times New Roman" w:hAnsi="Times New Roman"/>
          <w:bCs/>
          <w:szCs w:val="28"/>
        </w:rPr>
        <w:t>новленной пунктом 3 настоящего р</w:t>
      </w:r>
      <w:r w:rsidRPr="00996117">
        <w:rPr>
          <w:rFonts w:ascii="Times New Roman" w:hAnsi="Times New Roman"/>
          <w:bCs/>
          <w:szCs w:val="28"/>
        </w:rPr>
        <w:t>ешения, при его продаже возврату не подлежит.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 xml:space="preserve">4. Лица, не указанные в пунктах 1 - 3 настоящего </w:t>
      </w:r>
      <w:r w:rsidR="006746E7">
        <w:rPr>
          <w:rFonts w:ascii="Times New Roman" w:hAnsi="Times New Roman"/>
          <w:bCs/>
          <w:szCs w:val="28"/>
        </w:rPr>
        <w:t>решения</w:t>
      </w:r>
      <w:r w:rsidRPr="00996117">
        <w:rPr>
          <w:rFonts w:ascii="Times New Roman" w:hAnsi="Times New Roman"/>
          <w:bCs/>
          <w:szCs w:val="28"/>
        </w:rPr>
        <w:t xml:space="preserve"> и являющиеся собственниками зданий, строений, сооружений, расположенных на земельных участках</w:t>
      </w:r>
      <w:r w:rsidRPr="006A0B11">
        <w:rPr>
          <w:rFonts w:ascii="Times New Roman" w:hAnsi="Times New Roman"/>
          <w:b/>
          <w:bCs/>
          <w:color w:val="000000" w:themeColor="text1"/>
          <w:szCs w:val="28"/>
        </w:rPr>
        <w:t xml:space="preserve">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color w:val="000000" w:themeColor="text1"/>
          <w:szCs w:val="28"/>
        </w:rPr>
        <w:t>Тузлукушевский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, приобретают такие земельные участки:</w:t>
      </w:r>
    </w:p>
    <w:p w:rsidR="00832BBF" w:rsidRDefault="00832BBF" w:rsidP="00AB1365">
      <w:pPr>
        <w:ind w:firstLine="567"/>
        <w:jc w:val="both"/>
        <w:rPr>
          <w:rFonts w:ascii="Times New Roman" w:hAnsi="Times New Roman"/>
          <w:bCs/>
          <w:szCs w:val="28"/>
        </w:rPr>
      </w:pP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до 31 декабря 2023 года - по цене в размере 50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с 1 июля 2024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AB1365" w:rsidRPr="00996117" w:rsidRDefault="006A0B11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5</w:t>
      </w:r>
      <w:r w:rsidR="00AB1365" w:rsidRPr="00996117">
        <w:rPr>
          <w:rFonts w:ascii="Times New Roman" w:hAnsi="Times New Roman"/>
          <w:bCs/>
          <w:szCs w:val="28"/>
        </w:rPr>
        <w:t>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право на выкуп земельных участков в рассрочку предоставляется покупателям земельных участков,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находящи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>х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ся </w:t>
      </w:r>
      <w:r w:rsidR="00F14AC5">
        <w:rPr>
          <w:rStyle w:val="FontStyle66"/>
          <w:b w:val="0"/>
          <w:color w:val="000000" w:themeColor="text1"/>
          <w:sz w:val="28"/>
          <w:szCs w:val="28"/>
        </w:rPr>
        <w:t xml:space="preserve">в муниципальной  собственности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color w:val="000000" w:themeColor="text1"/>
          <w:szCs w:val="28"/>
        </w:rPr>
        <w:t>Тузлукушевский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>муниципального района Чекмагушевский район Республики Башкортостан</w:t>
      </w:r>
      <w:r w:rsidRPr="00996117">
        <w:rPr>
          <w:rFonts w:ascii="Times New Roman" w:hAnsi="Times New Roman"/>
          <w:bCs/>
          <w:szCs w:val="28"/>
        </w:rPr>
        <w:t>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рассрочка может быть предоставлена сроком до 3 лет при условии оплаты первоначального взноса в размере не менее 30% стоимости земельного участка по договору;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начисление процентов на сумму денежных средств, по уплате которой предоставляется рассрочка, производится исходя из ставки, равной одной трети ставки рефинансирования Центрального банка Российской Федерации, действующей на дату продажи земельного участка.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6.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заявитель, ходатайствующий о приобретении прав на земельный участок на условиях пунктов 1 - 4 настоящего</w:t>
      </w:r>
      <w:r w:rsidR="001C0562">
        <w:rPr>
          <w:rFonts w:ascii="Times New Roman" w:hAnsi="Times New Roman"/>
          <w:bCs/>
          <w:szCs w:val="28"/>
        </w:rPr>
        <w:t xml:space="preserve"> р</w:t>
      </w:r>
      <w:r w:rsidRPr="00996117">
        <w:rPr>
          <w:rFonts w:ascii="Times New Roman" w:hAnsi="Times New Roman"/>
          <w:bCs/>
          <w:szCs w:val="28"/>
        </w:rPr>
        <w:t>ешения, представляет документы согласно перечню, утвержденному Приказом Министерства экономического развития Российской Федерации от 12 января 2015 года N 1;</w:t>
      </w:r>
    </w:p>
    <w:p w:rsidR="00AB1365" w:rsidRPr="00996117" w:rsidRDefault="001C0562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предусмотренный настоящим р</w:t>
      </w:r>
      <w:r w:rsidR="00AB1365" w:rsidRPr="00996117">
        <w:rPr>
          <w:rFonts w:ascii="Times New Roman" w:hAnsi="Times New Roman"/>
          <w:bCs/>
          <w:szCs w:val="28"/>
        </w:rPr>
        <w:t xml:space="preserve">ешением порядок определения выкупной цены применяется при заключении договоров купли-продажи земельных участков по соответствующим заявлениям физических и юридических лиц (в том числе индивидуальных предпринимателей) о предоставлении земельных участков в собственность, поступившим и зарегистрированным в установленном порядке в уполномоченных местного самоуправления, после вступления в действие настоящего </w:t>
      </w:r>
      <w:r>
        <w:rPr>
          <w:rFonts w:ascii="Times New Roman" w:hAnsi="Times New Roman"/>
          <w:bCs/>
          <w:szCs w:val="28"/>
        </w:rPr>
        <w:t>р</w:t>
      </w:r>
      <w:r w:rsidR="00AB1365" w:rsidRPr="00996117">
        <w:rPr>
          <w:rFonts w:ascii="Times New Roman" w:hAnsi="Times New Roman"/>
          <w:bCs/>
          <w:szCs w:val="28"/>
        </w:rPr>
        <w:t>ешения и в соответствии с нормативными правовыми актами, действующими на дату регистрации такого обращения;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 xml:space="preserve">предусмотренный настоящим </w:t>
      </w:r>
      <w:r w:rsidR="001C0562">
        <w:rPr>
          <w:rFonts w:ascii="Times New Roman" w:hAnsi="Times New Roman"/>
          <w:bCs/>
          <w:szCs w:val="28"/>
        </w:rPr>
        <w:t>р</w:t>
      </w:r>
      <w:r w:rsidRPr="00996117">
        <w:rPr>
          <w:rFonts w:ascii="Times New Roman" w:hAnsi="Times New Roman"/>
          <w:bCs/>
          <w:szCs w:val="28"/>
        </w:rPr>
        <w:t>ешением порядок определения выкупной цены земельного участка не распространяет своего действия на отношения, возникающие при рассмотрении заявлений физических и юридических лиц (в том числе индивидуальных предпринимателей), являющихся собственниками объектов незавершенного строительства.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lastRenderedPageBreak/>
        <w:t>7. Установить, что: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оплата стоимости земельного участка производится покупателем в течение 10 рабочих дней со дня заключения договора купли-продажи путем перечисления денежных средств на счет соответствующего бюджета;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при выкупе в рассрочку оплата стоимости земельного участка с учетом начисленных процентов производится ежемесячно равными долями начиная со второго месяца со дня заключения договора купли-продажи, при этом первоначальный взнос в размере не менее 30% уплачивается в течение 10 рабочих дней со дня заключения договора купли-продажи путем перечисления денежных средств на счет местного бюджета.</w:t>
      </w:r>
    </w:p>
    <w:p w:rsidR="00AB1365" w:rsidRPr="00996117" w:rsidRDefault="00AB1365" w:rsidP="00AB1365">
      <w:pPr>
        <w:ind w:firstLine="567"/>
        <w:jc w:val="both"/>
        <w:rPr>
          <w:rFonts w:ascii="Times New Roman" w:hAnsi="Times New Roman"/>
          <w:bCs/>
          <w:szCs w:val="28"/>
        </w:rPr>
      </w:pPr>
      <w:r w:rsidRPr="00996117">
        <w:rPr>
          <w:rFonts w:ascii="Times New Roman" w:hAnsi="Times New Roman"/>
          <w:bCs/>
          <w:szCs w:val="28"/>
        </w:rPr>
        <w:t>Покупатель вправе оплатить приобретаемый земельный участок досрочно, уведомив в письменной форме продавца земельного участка.</w:t>
      </w:r>
    </w:p>
    <w:p w:rsidR="00AB1365" w:rsidRPr="006A0B11" w:rsidRDefault="00AB1365" w:rsidP="00AB136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FontStyle66"/>
          <w:b w:val="0"/>
          <w:bCs w:val="0"/>
          <w:color w:val="000000" w:themeColor="text1"/>
          <w:sz w:val="28"/>
          <w:szCs w:val="28"/>
        </w:rPr>
      </w:pPr>
      <w:r w:rsidRPr="006A0B11">
        <w:rPr>
          <w:rStyle w:val="FontStyle66"/>
          <w:b w:val="0"/>
          <w:color w:val="000000" w:themeColor="text1"/>
          <w:sz w:val="28"/>
          <w:szCs w:val="28"/>
        </w:rPr>
        <w:t>8. Установить, что настоящее решение распространяется на правоотн</w:t>
      </w:r>
      <w:r w:rsidR="00832BBF">
        <w:rPr>
          <w:rStyle w:val="FontStyle66"/>
          <w:b w:val="0"/>
          <w:color w:val="000000" w:themeColor="text1"/>
          <w:sz w:val="28"/>
          <w:szCs w:val="28"/>
        </w:rPr>
        <w:t xml:space="preserve">ошения, возникшие с  01.01.2023 </w:t>
      </w:r>
      <w:r w:rsidRPr="006A0B11">
        <w:rPr>
          <w:rStyle w:val="FontStyle66"/>
          <w:b w:val="0"/>
          <w:color w:val="000000" w:themeColor="text1"/>
          <w:sz w:val="28"/>
          <w:szCs w:val="28"/>
        </w:rPr>
        <w:t xml:space="preserve">года. </w:t>
      </w:r>
    </w:p>
    <w:p w:rsidR="00AB1365" w:rsidRPr="00996117" w:rsidRDefault="00AB1365" w:rsidP="00AB1365">
      <w:pPr>
        <w:ind w:firstLine="709"/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9. Настоящее решение разместить на официальном информационном сайте Администрации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color w:val="000000" w:themeColor="text1"/>
          <w:szCs w:val="28"/>
        </w:rPr>
        <w:t>Тузлукушевский</w:t>
      </w:r>
      <w:proofErr w:type="spellEnd"/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="006746E7">
        <w:rPr>
          <w:rStyle w:val="FontStyle66"/>
          <w:b w:val="0"/>
          <w:color w:val="000000" w:themeColor="text1"/>
          <w:sz w:val="28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>муниципального района Чекмагушевский район</w:t>
      </w:r>
      <w:r w:rsidR="009F6674">
        <w:rPr>
          <w:rFonts w:ascii="Times New Roman" w:hAnsi="Times New Roman"/>
          <w:szCs w:val="28"/>
        </w:rPr>
        <w:t xml:space="preserve"> </w:t>
      </w:r>
      <w:r w:rsidRPr="00996117">
        <w:rPr>
          <w:rFonts w:ascii="Times New Roman" w:hAnsi="Times New Roman"/>
          <w:szCs w:val="28"/>
        </w:rPr>
        <w:t xml:space="preserve">Республики Башкортостан </w:t>
      </w:r>
      <w:r w:rsidR="009F6674" w:rsidRPr="009F6674">
        <w:rPr>
          <w:rFonts w:ascii="Times New Roman" w:hAnsi="Times New Roman"/>
        </w:rPr>
        <w:t>https://тузлукуш.рф/</w:t>
      </w:r>
      <w:r w:rsidRPr="00996117">
        <w:rPr>
          <w:rFonts w:ascii="Times New Roman" w:hAnsi="Times New Roman"/>
          <w:szCs w:val="28"/>
        </w:rPr>
        <w:t xml:space="preserve"> и  обнародовать на информационном стенде Администрации</w:t>
      </w:r>
      <w:r w:rsidR="006746E7">
        <w:rPr>
          <w:rFonts w:ascii="Times New Roman" w:hAnsi="Times New Roman"/>
          <w:szCs w:val="28"/>
        </w:rPr>
        <w:t xml:space="preserve"> 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сельского поселения </w:t>
      </w:r>
      <w:r w:rsidR="00646D38">
        <w:rPr>
          <w:rStyle w:val="FontStyle66"/>
          <w:b w:val="0"/>
          <w:color w:val="000000" w:themeColor="text1"/>
          <w:sz w:val="28"/>
          <w:szCs w:val="28"/>
        </w:rPr>
        <w:t>Тузлукушевский</w:t>
      </w:r>
      <w:r w:rsidR="00FA0208" w:rsidRPr="00FA0208">
        <w:rPr>
          <w:rStyle w:val="FontStyle66"/>
          <w:b w:val="0"/>
          <w:color w:val="000000" w:themeColor="text1"/>
          <w:sz w:val="28"/>
          <w:szCs w:val="28"/>
        </w:rPr>
        <w:t xml:space="preserve"> сельсовет</w:t>
      </w:r>
      <w:r w:rsidRPr="00996117">
        <w:rPr>
          <w:rFonts w:ascii="Times New Roman" w:hAnsi="Times New Roman"/>
          <w:szCs w:val="28"/>
        </w:rPr>
        <w:t xml:space="preserve"> муниципального района Чекмагушевский район  Республики Башкортостан.</w:t>
      </w:r>
    </w:p>
    <w:p w:rsidR="00016FE4" w:rsidRPr="009F6674" w:rsidRDefault="0091637E" w:rsidP="006746E7">
      <w:pPr>
        <w:ind w:firstLine="708"/>
        <w:jc w:val="both"/>
        <w:rPr>
          <w:rFonts w:ascii="Times New Roman" w:hAnsi="Times New Roman"/>
          <w:szCs w:val="28"/>
        </w:rPr>
      </w:pPr>
      <w:r w:rsidRPr="009F6674">
        <w:rPr>
          <w:rFonts w:ascii="Times New Roman" w:hAnsi="Times New Roman"/>
          <w:szCs w:val="28"/>
        </w:rPr>
        <w:t xml:space="preserve">10. </w:t>
      </w:r>
      <w:r w:rsidR="009F6674" w:rsidRPr="009F6674">
        <w:rPr>
          <w:rFonts w:ascii="Times New Roman" w:hAnsi="Times New Roman"/>
          <w:szCs w:val="28"/>
        </w:rPr>
        <w:t xml:space="preserve">Контроль настоящего решения возложить на постоянную комиссию по бюджету, налогам, вопросам муниципальной собственностью Совета </w:t>
      </w:r>
      <w:r w:rsidR="009F6674" w:rsidRPr="009F6674">
        <w:rPr>
          <w:rFonts w:ascii="Times New Roman" w:hAnsi="Times New Roman"/>
          <w:bCs/>
          <w:szCs w:val="28"/>
        </w:rPr>
        <w:t xml:space="preserve">сельского поселения </w:t>
      </w:r>
      <w:proofErr w:type="spellStart"/>
      <w:r w:rsidR="009F6674" w:rsidRPr="009F6674">
        <w:rPr>
          <w:rFonts w:ascii="Times New Roman" w:hAnsi="Times New Roman"/>
          <w:bCs/>
          <w:szCs w:val="28"/>
        </w:rPr>
        <w:t>Тузлукушевский</w:t>
      </w:r>
      <w:proofErr w:type="spellEnd"/>
      <w:r w:rsidR="009F6674" w:rsidRPr="009F6674">
        <w:rPr>
          <w:rFonts w:ascii="Times New Roman" w:hAnsi="Times New Roman"/>
          <w:bCs/>
          <w:szCs w:val="28"/>
        </w:rPr>
        <w:t xml:space="preserve"> сельсовет </w:t>
      </w:r>
      <w:r w:rsidR="009F6674" w:rsidRPr="009F6674">
        <w:rPr>
          <w:rFonts w:ascii="Times New Roman" w:hAnsi="Times New Roman"/>
          <w:szCs w:val="28"/>
        </w:rPr>
        <w:t>муниципального района Чекмагушевский район Республики Башкортостан.</w:t>
      </w:r>
    </w:p>
    <w:p w:rsidR="00016FE4" w:rsidRPr="00FA0208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016FE4" w:rsidRPr="00996117" w:rsidRDefault="00016FE4" w:rsidP="0091637E">
      <w:pPr>
        <w:tabs>
          <w:tab w:val="left" w:pos="1880"/>
        </w:tabs>
        <w:rPr>
          <w:rFonts w:ascii="Times New Roman" w:hAnsi="Times New Roman"/>
          <w:color w:val="FF0000"/>
          <w:szCs w:val="28"/>
        </w:rPr>
      </w:pPr>
    </w:p>
    <w:p w:rsidR="00987DDF" w:rsidRPr="00996117" w:rsidRDefault="00987DDF" w:rsidP="00EC3E7C">
      <w:pPr>
        <w:ind w:firstLine="709"/>
        <w:jc w:val="both"/>
        <w:rPr>
          <w:rFonts w:ascii="Times New Roman" w:hAnsi="Times New Roman"/>
          <w:color w:val="FF0000"/>
          <w:szCs w:val="28"/>
        </w:rPr>
      </w:pPr>
    </w:p>
    <w:p w:rsidR="00EC3E7C" w:rsidRPr="00996117" w:rsidRDefault="009F6674" w:rsidP="00EC3E7C">
      <w:pPr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                            </w:t>
      </w:r>
      <w:proofErr w:type="spellStart"/>
      <w:r w:rsidR="00646D38">
        <w:rPr>
          <w:rFonts w:ascii="Times New Roman" w:hAnsi="Times New Roman"/>
          <w:color w:val="000000" w:themeColor="text1"/>
          <w:szCs w:val="28"/>
        </w:rPr>
        <w:t>Р.К.Валиахметов</w:t>
      </w:r>
      <w:proofErr w:type="spellEnd"/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964A9E" w:rsidRPr="00996117" w:rsidRDefault="00964A9E" w:rsidP="00964A9E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с. </w:t>
      </w:r>
      <w:proofErr w:type="spellStart"/>
      <w:r w:rsidR="009F6674">
        <w:rPr>
          <w:rFonts w:ascii="Times New Roman" w:hAnsi="Times New Roman"/>
          <w:szCs w:val="28"/>
        </w:rPr>
        <w:t>Тузлукушево</w:t>
      </w:r>
      <w:proofErr w:type="spellEnd"/>
    </w:p>
    <w:p w:rsidR="00964A9E" w:rsidRPr="00996117" w:rsidRDefault="00646D38" w:rsidP="00964A9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16</w:t>
      </w:r>
      <w:r w:rsidR="00964A9E" w:rsidRPr="00996117">
        <w:rPr>
          <w:rFonts w:ascii="Times New Roman" w:hAnsi="Times New Roman"/>
          <w:szCs w:val="28"/>
        </w:rPr>
        <w:t xml:space="preserve"> феврал</w:t>
      </w:r>
      <w:r w:rsidR="007E1091" w:rsidRPr="00996117">
        <w:rPr>
          <w:rFonts w:ascii="Times New Roman" w:hAnsi="Times New Roman"/>
          <w:szCs w:val="28"/>
        </w:rPr>
        <w:t>я</w:t>
      </w:r>
      <w:r w:rsidR="00964A9E" w:rsidRPr="00996117">
        <w:rPr>
          <w:rFonts w:ascii="Times New Roman" w:hAnsi="Times New Roman"/>
          <w:szCs w:val="28"/>
        </w:rPr>
        <w:t xml:space="preserve"> 2023 года</w:t>
      </w:r>
    </w:p>
    <w:p w:rsidR="00964A9E" w:rsidRPr="00996117" w:rsidRDefault="00964A9E" w:rsidP="00964A9E">
      <w:pPr>
        <w:jc w:val="both"/>
        <w:rPr>
          <w:rFonts w:ascii="Times New Roman" w:hAnsi="Times New Roman"/>
          <w:szCs w:val="28"/>
        </w:rPr>
      </w:pPr>
      <w:r w:rsidRPr="00996117">
        <w:rPr>
          <w:rFonts w:ascii="Times New Roman" w:hAnsi="Times New Roman"/>
          <w:szCs w:val="28"/>
        </w:rPr>
        <w:t xml:space="preserve">№ </w:t>
      </w:r>
      <w:bookmarkStart w:id="0" w:name="_GoBack"/>
      <w:bookmarkEnd w:id="0"/>
      <w:r w:rsidR="00646D38">
        <w:rPr>
          <w:rFonts w:ascii="Times New Roman" w:hAnsi="Times New Roman"/>
          <w:szCs w:val="28"/>
        </w:rPr>
        <w:t>169</w:t>
      </w:r>
    </w:p>
    <w:p w:rsidR="00964A9E" w:rsidRPr="00996117" w:rsidRDefault="00964A9E" w:rsidP="00EC3E7C">
      <w:pPr>
        <w:jc w:val="both"/>
        <w:rPr>
          <w:rFonts w:ascii="Times New Roman" w:hAnsi="Times New Roman"/>
          <w:color w:val="000000" w:themeColor="text1"/>
          <w:szCs w:val="28"/>
        </w:rPr>
      </w:pPr>
    </w:p>
    <w:sectPr w:rsidR="00964A9E" w:rsidRPr="00996117" w:rsidSect="0082230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DDF"/>
    <w:rsid w:val="00016FE4"/>
    <w:rsid w:val="00155633"/>
    <w:rsid w:val="001C0562"/>
    <w:rsid w:val="002B6355"/>
    <w:rsid w:val="002B6582"/>
    <w:rsid w:val="002D236D"/>
    <w:rsid w:val="002E3B13"/>
    <w:rsid w:val="002E4B97"/>
    <w:rsid w:val="00314D6E"/>
    <w:rsid w:val="00316E34"/>
    <w:rsid w:val="00434342"/>
    <w:rsid w:val="00612E54"/>
    <w:rsid w:val="00646D38"/>
    <w:rsid w:val="006746E7"/>
    <w:rsid w:val="006A0B11"/>
    <w:rsid w:val="00714C89"/>
    <w:rsid w:val="00765F12"/>
    <w:rsid w:val="007672EF"/>
    <w:rsid w:val="007E1091"/>
    <w:rsid w:val="0082230A"/>
    <w:rsid w:val="00832BBF"/>
    <w:rsid w:val="008C1F54"/>
    <w:rsid w:val="008E7E97"/>
    <w:rsid w:val="0091637E"/>
    <w:rsid w:val="00964A9E"/>
    <w:rsid w:val="00987DDF"/>
    <w:rsid w:val="00996117"/>
    <w:rsid w:val="009F6674"/>
    <w:rsid w:val="00A137B6"/>
    <w:rsid w:val="00AB1365"/>
    <w:rsid w:val="00B925F7"/>
    <w:rsid w:val="00B933C4"/>
    <w:rsid w:val="00C5206A"/>
    <w:rsid w:val="00D10533"/>
    <w:rsid w:val="00D47275"/>
    <w:rsid w:val="00D72C87"/>
    <w:rsid w:val="00E01121"/>
    <w:rsid w:val="00E61074"/>
    <w:rsid w:val="00EC3E7C"/>
    <w:rsid w:val="00F14AC5"/>
    <w:rsid w:val="00F41935"/>
    <w:rsid w:val="00F86EAC"/>
    <w:rsid w:val="00FA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66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6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F667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F667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4</cp:revision>
  <cp:lastPrinted>2023-02-21T09:14:00Z</cp:lastPrinted>
  <dcterms:created xsi:type="dcterms:W3CDTF">2023-01-24T11:13:00Z</dcterms:created>
  <dcterms:modified xsi:type="dcterms:W3CDTF">2023-02-21T09:15:00Z</dcterms:modified>
</cp:coreProperties>
</file>