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8" w:rsidRDefault="00B760B8" w:rsidP="00B76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0B8">
        <w:rPr>
          <w:rFonts w:ascii="Times New Roman" w:hAnsi="Times New Roman" w:cs="Times New Roman"/>
          <w:sz w:val="28"/>
          <w:szCs w:val="28"/>
        </w:rPr>
        <w:t>ИЗВЕЩЕНИЕ</w:t>
      </w:r>
    </w:p>
    <w:p w:rsidR="005E2FE9" w:rsidRPr="00B760B8" w:rsidRDefault="00B760B8" w:rsidP="00B76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0B8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сообщает об утверждении результатов государственной кадастровой оценки объектов капитального строительства (зданий, сооружений, помещений, объектов незавершенного строительства и иного вида) и земельных участков в составе земель лесного фонда по состоянию на 1 января 2020 года приказом от</w:t>
      </w:r>
      <w:proofErr w:type="gramEnd"/>
      <w:r w:rsidRPr="00B760B8">
        <w:rPr>
          <w:rFonts w:ascii="Times New Roman" w:hAnsi="Times New Roman" w:cs="Times New Roman"/>
          <w:sz w:val="28"/>
          <w:szCs w:val="28"/>
        </w:rPr>
        <w:t xml:space="preserve"> 12 ноября 2020 года приказом №1701. Полный текст приказа от 12 ноября 2020 года №1701 с приложениями размещен на официальном сайте министерства mzio.bashkortostan.ru в разделе </w:t>
      </w:r>
      <w:proofErr w:type="gramStart"/>
      <w:r w:rsidRPr="00B760B8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B760B8">
        <w:rPr>
          <w:rFonts w:ascii="Times New Roman" w:hAnsi="Times New Roman" w:cs="Times New Roman"/>
          <w:sz w:val="28"/>
          <w:szCs w:val="28"/>
        </w:rPr>
        <w:t xml:space="preserve">/Документы/Действующие документы. Рассмотрение обращений, предоставление разъяснений и подготовку решений по вопросам связанным с определением в 2020 году кадастровой стоимости указанных объектов недвижимости по состоянию на 1 января 2020 года осуществляет исполнитель государственной кадастровой оценки - ГБУ РБ «Государственная кадастровая оценка и Техническая инвентаризация» Телефон: 8-347-246-89-73, почтовый адрес: 450097, </w:t>
      </w:r>
      <w:proofErr w:type="spellStart"/>
      <w:r w:rsidRPr="00B760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60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60B8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B760B8">
        <w:rPr>
          <w:rFonts w:ascii="Times New Roman" w:hAnsi="Times New Roman" w:cs="Times New Roman"/>
          <w:sz w:val="28"/>
          <w:szCs w:val="28"/>
        </w:rPr>
        <w:t>, ул. Бессонова 26 А, окно 10.</w:t>
      </w:r>
      <w:bookmarkStart w:id="0" w:name="_GoBack"/>
      <w:bookmarkEnd w:id="0"/>
    </w:p>
    <w:sectPr w:rsidR="005E2FE9" w:rsidRPr="00B7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8"/>
    <w:rsid w:val="005E2FE9"/>
    <w:rsid w:val="00B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Л.Ф.</dc:creator>
  <cp:lastModifiedBy>Набиева Л.Ф.</cp:lastModifiedBy>
  <cp:revision>1</cp:revision>
  <dcterms:created xsi:type="dcterms:W3CDTF">2020-11-23T11:23:00Z</dcterms:created>
  <dcterms:modified xsi:type="dcterms:W3CDTF">2020-11-23T11:24:00Z</dcterms:modified>
</cp:coreProperties>
</file>