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972C6B" w:rsidRPr="00AA5AD8" w:rsidTr="00B55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8" w:type="dxa"/>
          </w:tcPr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972C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БАШҠОРТОСТАН РЕСПУБЛИКАҺЫ</w:t>
            </w:r>
          </w:p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972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САҠМАҒОШ  РАЙОНЫ</w:t>
            </w:r>
          </w:p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972C6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муниципаль районЫНЫ</w:t>
            </w:r>
            <w:r w:rsidRPr="00972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972C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ТУҘЛЫ</w:t>
            </w:r>
            <w:r w:rsidRPr="00972C6B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ҠЫУЫШ</w:t>
            </w:r>
            <w:r w:rsidRPr="00972C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АУЫЛ </w:t>
            </w:r>
            <w:r w:rsidRPr="00972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СОВЕТЫ</w:t>
            </w:r>
          </w:p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</w:pPr>
            <w:r w:rsidRPr="00972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АУЫЛ  БИЛӘ</w:t>
            </w:r>
            <w:r w:rsidRPr="00972C6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be-BY"/>
              </w:rPr>
              <w:t>м</w:t>
            </w:r>
            <w:r w:rsidRPr="00972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ӘҺЕ</w:t>
            </w:r>
          </w:p>
          <w:p w:rsidR="00972C6B" w:rsidRPr="00972C6B" w:rsidRDefault="00972C6B" w:rsidP="00972C6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lang w:val="be-BY"/>
              </w:rPr>
            </w:pPr>
            <w:r w:rsidRPr="00972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C6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972C6B" w:rsidRPr="00972C6B" w:rsidRDefault="00972C6B" w:rsidP="00972C6B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bCs w:val="0"/>
                <w:caps/>
                <w:sz w:val="24"/>
              </w:rPr>
            </w:pPr>
            <w:r w:rsidRPr="00972C6B">
              <w:rPr>
                <w:rFonts w:ascii="Times New Roman" w:hAnsi="Times New Roman" w:cs="Times New Roman"/>
                <w:bCs w:val="0"/>
                <w:caps/>
                <w:sz w:val="24"/>
              </w:rPr>
              <w:t>Администрация</w:t>
            </w:r>
          </w:p>
          <w:p w:rsidR="00972C6B" w:rsidRPr="00972C6B" w:rsidRDefault="00972C6B" w:rsidP="00972C6B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bCs w:val="0"/>
                <w:caps/>
                <w:sz w:val="24"/>
              </w:rPr>
            </w:pPr>
            <w:r w:rsidRPr="00972C6B">
              <w:rPr>
                <w:rFonts w:ascii="Times New Roman" w:hAnsi="Times New Roman" w:cs="Times New Roman"/>
                <w:bCs w:val="0"/>
                <w:caps/>
                <w:sz w:val="24"/>
              </w:rPr>
              <w:t>сельского поселения</w:t>
            </w:r>
          </w:p>
          <w:p w:rsidR="00972C6B" w:rsidRPr="00972C6B" w:rsidRDefault="00972C6B" w:rsidP="00972C6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  <w:r w:rsidRPr="00972C6B">
              <w:rPr>
                <w:rFonts w:ascii="Times New Roman" w:hAnsi="Times New Roman" w:cs="Times New Roman"/>
              </w:rPr>
              <w:t>Тузлукушевский</w:t>
            </w:r>
            <w:r w:rsidRPr="00972C6B">
              <w:rPr>
                <w:rFonts w:ascii="Times New Roman" w:hAnsi="Times New Roman" w:cs="Times New Roman"/>
                <w:bCs w:val="0"/>
              </w:rPr>
              <w:t xml:space="preserve"> сельсовет</w:t>
            </w:r>
          </w:p>
          <w:p w:rsidR="00972C6B" w:rsidRPr="00972C6B" w:rsidRDefault="00972C6B" w:rsidP="00972C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2C6B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72C6B" w:rsidTr="00B55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972C6B" w:rsidRPr="00972C6B" w:rsidRDefault="00972C6B" w:rsidP="00972C6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72C6B" w:rsidRPr="00972C6B" w:rsidRDefault="00972C6B" w:rsidP="00972C6B">
            <w:pPr>
              <w:pStyle w:val="6"/>
              <w:spacing w:before="0" w:after="0"/>
              <w:rPr>
                <w:rFonts w:ascii="Times New Roman" w:hAnsi="Times New Roman" w:cs="Times New Roman"/>
                <w:bCs w:val="0"/>
                <w:caps/>
                <w:sz w:val="4"/>
              </w:rPr>
            </w:pPr>
          </w:p>
        </w:tc>
      </w:tr>
    </w:tbl>
    <w:p w:rsidR="00972C6B" w:rsidRDefault="00972C6B" w:rsidP="00972C6B">
      <w:pPr>
        <w:rPr>
          <w:rFonts w:ascii="Arial New Bash" w:hAnsi="Arial New Bash"/>
          <w:bCs/>
          <w:szCs w:val="28"/>
        </w:rPr>
      </w:pPr>
    </w:p>
    <w:p w:rsidR="00972C6B" w:rsidRPr="00972C6B" w:rsidRDefault="00972C6B" w:rsidP="00972C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972C6B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972C6B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97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972C6B" w:rsidRPr="00972C6B" w:rsidRDefault="00972C6B" w:rsidP="00972C6B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972C6B">
        <w:rPr>
          <w:rFonts w:ascii="Times New Roman" w:hAnsi="Times New Roman" w:cs="Times New Roman"/>
          <w:bCs/>
          <w:sz w:val="28"/>
          <w:szCs w:val="28"/>
        </w:rPr>
        <w:t>« 6 »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апрель  </w:t>
      </w:r>
      <w:r w:rsidRPr="00972C6B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proofErr w:type="spellStart"/>
      <w:r w:rsidRPr="00972C6B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972C6B">
        <w:rPr>
          <w:rFonts w:ascii="Times New Roman" w:hAnsi="Times New Roman" w:cs="Times New Roman"/>
          <w:bCs/>
          <w:sz w:val="28"/>
          <w:szCs w:val="28"/>
        </w:rPr>
        <w:t>.</w:t>
      </w:r>
      <w:r w:rsidRPr="00972C6B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972C6B">
        <w:rPr>
          <w:rFonts w:ascii="Times New Roman" w:hAnsi="Times New Roman" w:cs="Times New Roman"/>
          <w:bCs/>
          <w:sz w:val="28"/>
          <w:szCs w:val="28"/>
        </w:rPr>
        <w:t>№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19</w:t>
      </w:r>
      <w:r w:rsidRPr="0097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</w:t>
      </w:r>
      <w:r w:rsidRPr="00972C6B">
        <w:rPr>
          <w:rFonts w:ascii="Times New Roman" w:hAnsi="Times New Roman" w:cs="Times New Roman"/>
          <w:bCs/>
          <w:sz w:val="28"/>
          <w:szCs w:val="28"/>
        </w:rPr>
        <w:t>« 6 » апреля</w:t>
      </w:r>
      <w:r w:rsidRPr="00972C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2020г.</w:t>
      </w:r>
    </w:p>
    <w:p w:rsidR="00C20246" w:rsidRDefault="00C20246" w:rsidP="00126CE5">
      <w:pPr>
        <w:jc w:val="both"/>
        <w:rPr>
          <w:rFonts w:ascii="Times New Roman" w:hAnsi="Times New Roman" w:cs="Times New Roman"/>
          <w:lang w:val="be-BY"/>
        </w:rPr>
      </w:pPr>
    </w:p>
    <w:p w:rsidR="00126CE5" w:rsidRPr="00C5136B" w:rsidRDefault="00126CE5" w:rsidP="00972C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6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№</w:t>
      </w:r>
      <w:r w:rsidR="00650417">
        <w:rPr>
          <w:rFonts w:ascii="Times New Roman" w:hAnsi="Times New Roman" w:cs="Times New Roman"/>
          <w:b/>
          <w:bCs/>
          <w:sz w:val="28"/>
          <w:szCs w:val="28"/>
        </w:rPr>
        <w:t>106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36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50417">
        <w:rPr>
          <w:rFonts w:ascii="Times New Roman" w:hAnsi="Times New Roman" w:cs="Times New Roman"/>
          <w:b/>
          <w:bCs/>
          <w:sz w:val="28"/>
          <w:szCs w:val="28"/>
        </w:rPr>
        <w:t>23 декабря 2019 года</w:t>
      </w:r>
      <w:r w:rsidRPr="00C5136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proofErr w:type="gramStart"/>
      <w:r w:rsidRPr="00C5136B">
        <w:rPr>
          <w:rFonts w:ascii="Times New Roman" w:hAnsi="Times New Roman" w:cs="Times New Roman"/>
          <w:b/>
          <w:bCs/>
          <w:sz w:val="28"/>
          <w:szCs w:val="28"/>
        </w:rPr>
        <w:t>Перечня главных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страторов доход</w:t>
      </w:r>
      <w:r w:rsidR="00650417">
        <w:rPr>
          <w:rFonts w:ascii="Times New Roman" w:hAnsi="Times New Roman" w:cs="Times New Roman"/>
          <w:b/>
          <w:bCs/>
          <w:sz w:val="28"/>
          <w:szCs w:val="28"/>
        </w:rPr>
        <w:t>ов бюджета сельского поселения</w:t>
      </w:r>
      <w:proofErr w:type="gramEnd"/>
      <w:r w:rsidR="00650417">
        <w:rPr>
          <w:rFonts w:ascii="Times New Roman" w:hAnsi="Times New Roman" w:cs="Times New Roman"/>
          <w:b/>
          <w:bCs/>
          <w:sz w:val="28"/>
          <w:szCs w:val="28"/>
        </w:rPr>
        <w:t xml:space="preserve"> Тузлукушевский сельский совет муниципального района Чекмагушевский район</w:t>
      </w:r>
      <w:r w:rsidRPr="00C5136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126CE5" w:rsidRPr="00972C6B" w:rsidRDefault="00126CE5" w:rsidP="00126CE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72C6B">
        <w:rPr>
          <w:rFonts w:ascii="Times New Roman" w:hAnsi="Times New Roman"/>
          <w:sz w:val="28"/>
          <w:szCs w:val="28"/>
        </w:rPr>
        <w:t>В соответствии с пунктом 1 части 1 статьи  15 и  части 6 статьи 43  Федерального закона  от 6 октября 2003 года № 131-ФЗ «Об общих принципах организации местного самоуправления в Российской Федерации» и  пунктом 1 статьи  40 и  статьей  160.1 Бюджетного кодекса Российской Федерации,  ПОСТАНОВЛЯЮ:</w:t>
      </w:r>
    </w:p>
    <w:p w:rsidR="00126CE5" w:rsidRPr="005C5A8C" w:rsidRDefault="00126CE5" w:rsidP="00126CE5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Дополнить перечень главных администраторов доходов бюджета </w:t>
      </w:r>
      <w:r w:rsidR="0065041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Тузлукушевский сельсовет муниципального района Чекмагушевский район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а также состава закрепляемых за ними кодов классификации доходов бюджета, утвержденны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постановлением №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0417">
        <w:rPr>
          <w:rFonts w:ascii="Times New Roman" w:hAnsi="Times New Roman" w:cs="Times New Roman"/>
          <w:b w:val="0"/>
          <w:bCs w:val="0"/>
          <w:sz w:val="28"/>
          <w:szCs w:val="28"/>
        </w:rPr>
        <w:t>106 23 декабря 2019</w:t>
      </w:r>
      <w:r w:rsidR="00C202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года, следующими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5C5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классификации: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126CE5" w:rsidRPr="00584C84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5" w:rsidRPr="00584C84" w:rsidRDefault="00126CE5" w:rsidP="0012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5" w:rsidRPr="00584C84" w:rsidRDefault="00126CE5" w:rsidP="0012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8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0E353A" w:rsidRPr="00584C84">
        <w:tblPrEx>
          <w:tblLook w:val="00A0"/>
        </w:tblPrEx>
        <w:trPr>
          <w:trHeight w:val="106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A" w:rsidRPr="000E353A" w:rsidRDefault="000E353A" w:rsidP="000E353A">
            <w:pPr>
              <w:ind w:right="-108" w:firstLine="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t>7912 07 05030 10 6370 150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A" w:rsidRPr="000E353A" w:rsidRDefault="000E353A" w:rsidP="000E3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территорий)</w:t>
            </w:r>
          </w:p>
        </w:tc>
      </w:tr>
      <w:tr w:rsidR="000E353A" w:rsidRPr="00584C84">
        <w:tblPrEx>
          <w:tblLook w:val="00A0"/>
        </w:tblPrEx>
        <w:trPr>
          <w:trHeight w:val="106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A" w:rsidRPr="000E353A" w:rsidRDefault="000E353A" w:rsidP="000E353A">
            <w:pPr>
              <w:ind w:right="-108" w:firstLine="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t>7912 07 05030 10 63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t>0 150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3A" w:rsidRPr="000E353A" w:rsidRDefault="000E353A" w:rsidP="000E3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муниципальных образований от </w:t>
            </w:r>
            <w:r w:rsidRPr="000E35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юридических лиц на реализацию мероприятий  по обеспечению комплексного развития сельских территорий)</w:t>
            </w:r>
          </w:p>
        </w:tc>
      </w:tr>
    </w:tbl>
    <w:p w:rsidR="00126CE5" w:rsidRPr="00A107E4" w:rsidRDefault="00126CE5" w:rsidP="00126CE5">
      <w:pPr>
        <w:rPr>
          <w:rFonts w:ascii="Times New Roman" w:hAnsi="Times New Roman" w:cs="Times New Roman"/>
          <w:sz w:val="28"/>
          <w:szCs w:val="28"/>
        </w:rPr>
      </w:pPr>
    </w:p>
    <w:p w:rsidR="00126CE5" w:rsidRPr="00A107E4" w:rsidRDefault="00126CE5" w:rsidP="00126CE5">
      <w:pPr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6CE5" w:rsidRPr="00A107E4" w:rsidRDefault="00126CE5" w:rsidP="00126CE5">
      <w:pPr>
        <w:rPr>
          <w:rFonts w:ascii="Times New Roman" w:hAnsi="Times New Roman" w:cs="Times New Roman"/>
          <w:sz w:val="28"/>
          <w:szCs w:val="28"/>
        </w:rPr>
      </w:pPr>
    </w:p>
    <w:p w:rsidR="00126CE5" w:rsidRPr="00A107E4" w:rsidRDefault="00126CE5" w:rsidP="00126CE5">
      <w:pPr>
        <w:pStyle w:val="11"/>
        <w:rPr>
          <w:rFonts w:ascii="Times New Roman" w:hAnsi="Times New Roman" w:cs="Times New Roman"/>
          <w:sz w:val="28"/>
          <w:szCs w:val="28"/>
        </w:rPr>
      </w:pPr>
      <w:r w:rsidRPr="00A10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50417">
        <w:rPr>
          <w:rFonts w:ascii="Times New Roman" w:hAnsi="Times New Roman" w:cs="Times New Roman"/>
          <w:sz w:val="28"/>
          <w:szCs w:val="28"/>
        </w:rPr>
        <w:t xml:space="preserve">                               З.М.Камалова</w:t>
      </w:r>
    </w:p>
    <w:p w:rsidR="00126CE5" w:rsidRPr="008F20C2" w:rsidRDefault="00126CE5" w:rsidP="00126CE5">
      <w:pPr>
        <w:tabs>
          <w:tab w:val="left" w:pos="1125"/>
        </w:tabs>
        <w:spacing w:line="360" w:lineRule="auto"/>
      </w:pPr>
    </w:p>
    <w:p w:rsidR="00126CE5" w:rsidRDefault="00126CE5" w:rsidP="00126CE5">
      <w:pPr>
        <w:jc w:val="both"/>
        <w:rPr>
          <w:rFonts w:ascii="Times New Roman" w:hAnsi="Times New Roman" w:cs="Times New Roman"/>
        </w:rPr>
      </w:pPr>
    </w:p>
    <w:p w:rsidR="00FC1E23" w:rsidRPr="00F21468" w:rsidRDefault="00FC1E23">
      <w:pPr>
        <w:rPr>
          <w:lang w:val="be-BY"/>
        </w:rPr>
      </w:pPr>
    </w:p>
    <w:sectPr w:rsidR="00FC1E23" w:rsidRPr="00F21468" w:rsidSect="00972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CE5"/>
    <w:rsid w:val="000E353A"/>
    <w:rsid w:val="00126CE5"/>
    <w:rsid w:val="00273C75"/>
    <w:rsid w:val="00426EBF"/>
    <w:rsid w:val="004C0839"/>
    <w:rsid w:val="00561601"/>
    <w:rsid w:val="00564513"/>
    <w:rsid w:val="00650417"/>
    <w:rsid w:val="00662856"/>
    <w:rsid w:val="006E5CCE"/>
    <w:rsid w:val="006F64C0"/>
    <w:rsid w:val="007A4739"/>
    <w:rsid w:val="00861C04"/>
    <w:rsid w:val="00972C6B"/>
    <w:rsid w:val="009D700A"/>
    <w:rsid w:val="00A944CF"/>
    <w:rsid w:val="00B55795"/>
    <w:rsid w:val="00B64D48"/>
    <w:rsid w:val="00B92114"/>
    <w:rsid w:val="00C20246"/>
    <w:rsid w:val="00D56DC9"/>
    <w:rsid w:val="00D72CF5"/>
    <w:rsid w:val="00DA132F"/>
    <w:rsid w:val="00DE6773"/>
    <w:rsid w:val="00F21468"/>
    <w:rsid w:val="00FC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CE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26CE5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2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14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2146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6CE5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26CE5"/>
    <w:pPr>
      <w:widowControl w:val="0"/>
      <w:autoSpaceDE w:val="0"/>
      <w:autoSpaceDN w:val="0"/>
      <w:adjustRightInd w:val="0"/>
      <w:ind w:firstLine="720"/>
    </w:pPr>
    <w:rPr>
      <w:rFonts w:ascii="Calibri" w:hAnsi="Calibri"/>
      <w:sz w:val="16"/>
      <w:szCs w:val="16"/>
    </w:rPr>
  </w:style>
  <w:style w:type="paragraph" w:customStyle="1" w:styleId="11">
    <w:name w:val="Без интервала1"/>
    <w:rsid w:val="00126CE5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F2146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2146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7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97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TTT</cp:lastModifiedBy>
  <cp:revision>3</cp:revision>
  <cp:lastPrinted>2020-04-06T10:17:00Z</cp:lastPrinted>
  <dcterms:created xsi:type="dcterms:W3CDTF">2020-04-06T06:50:00Z</dcterms:created>
  <dcterms:modified xsi:type="dcterms:W3CDTF">2020-04-06T10:18:00Z</dcterms:modified>
</cp:coreProperties>
</file>