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23" w:rsidRDefault="00E73F23" w:rsidP="00C8491A">
      <w:pPr>
        <w:tabs>
          <w:tab w:val="left" w:pos="5760"/>
        </w:tabs>
        <w:jc w:val="center"/>
      </w:pPr>
    </w:p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D0648C" w:rsidRPr="00AA5AD8" w:rsidTr="00DB7C24">
        <w:trPr>
          <w:cantSplit/>
        </w:trPr>
        <w:tc>
          <w:tcPr>
            <w:tcW w:w="4568" w:type="dxa"/>
          </w:tcPr>
          <w:p w:rsidR="00D0648C" w:rsidRPr="002C58FC" w:rsidRDefault="00D0648C" w:rsidP="00DB7C24">
            <w:pPr>
              <w:rPr>
                <w:rFonts w:ascii="Arial New Bash" w:hAnsi="Arial New Bash"/>
                <w:b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БАШ</w:t>
            </w:r>
            <w:r w:rsidRPr="001B595B">
              <w:rPr>
                <w:rFonts w:ascii="Lucida Sans Unicode" w:hAnsi="Lucida Sans Unicode" w:cs="Lucida Sans Unicode"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ОРТОСТАН</w:t>
            </w:r>
            <w:r>
              <w:rPr>
                <w:rFonts w:ascii="Arial New Bash" w:hAnsi="Arial New Bash"/>
                <w:b/>
                <w:sz w:val="24"/>
                <w:lang w:val="be-BY"/>
              </w:rPr>
              <w:t xml:space="preserve"> 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РЕСПУБЛИКА</w:t>
            </w:r>
            <w:r>
              <w:rPr>
                <w:rFonts w:ascii="Arial" w:hAnsi="Arial" w:cs="Arial"/>
                <w:b/>
                <w:sz w:val="24"/>
                <w:lang w:val="be-BY"/>
              </w:rPr>
              <w:t>Һ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Ы</w:t>
            </w:r>
          </w:p>
          <w:p w:rsidR="00D0648C" w:rsidRPr="002C58FC" w:rsidRDefault="00D0648C" w:rsidP="00DB7C24">
            <w:pPr>
              <w:jc w:val="center"/>
              <w:rPr>
                <w:rFonts w:ascii="Arial New Bash" w:hAnsi="Arial New Bash"/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>СА</w:t>
            </w:r>
            <w:r w:rsidRPr="001B595B">
              <w:rPr>
                <w:rFonts w:ascii="Lucida Sans Unicode" w:hAnsi="Lucida Sans Unicode" w:cs="Lucida Sans Unicode"/>
                <w:bCs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Ғ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ОШ  РАЙОНЫ </w:t>
            </w:r>
          </w:p>
          <w:p w:rsidR="00D0648C" w:rsidRPr="002C58FC" w:rsidRDefault="00D0648C" w:rsidP="00DB7C24">
            <w:pPr>
              <w:jc w:val="center"/>
              <w:rPr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sz w:val="24"/>
                <w:lang w:val="be-BY"/>
              </w:rPr>
              <w:t>Ң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  </w:t>
            </w:r>
          </w:p>
          <w:p w:rsidR="00D0648C" w:rsidRPr="00551028" w:rsidRDefault="00D0648C" w:rsidP="00DB7C24">
            <w:pPr>
              <w:jc w:val="center"/>
              <w:rPr>
                <w:sz w:val="22"/>
                <w:lang w:val="be-BY"/>
              </w:rPr>
            </w:pP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ТУ</w:t>
            </w:r>
            <w:r w:rsidRPr="001B595B">
              <w:rPr>
                <w:rFonts w:ascii="Lucida Sans Unicode" w:hAnsi="Lucida Sans Unicode" w:cs="Lucida Sans Unicode"/>
                <w:sz w:val="24"/>
                <w:lang w:val="be-BY"/>
              </w:rPr>
              <w:t>Ҙ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ЛЫ</w:t>
            </w:r>
            <w:r w:rsidRPr="001B595B">
              <w:rPr>
                <w:rFonts w:ascii="Lucida Sans Unicode" w:hAnsi="Lucida Sans Unicode" w:cs="Lucida Sans Unicode"/>
                <w:caps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caps/>
                <w:sz w:val="24"/>
                <w:lang w:val="be-BY"/>
              </w:rPr>
              <w:t>ЫУЫШ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СОВЕТЫ </w:t>
            </w:r>
            <w:r w:rsidRPr="00551028">
              <w:rPr>
                <w:rFonts w:ascii="Arial New Bash" w:hAnsi="Arial New Bash"/>
                <w:b/>
                <w:bCs/>
                <w:sz w:val="24"/>
                <w:lang w:val="be-BY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Ә</w:t>
            </w:r>
            <w:r w:rsidRPr="00551028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ӘҺ</w:t>
            </w:r>
            <w:r w:rsidRPr="00551028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Е  </w:t>
            </w:r>
            <w:r w:rsidRPr="00862F1E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D0648C" w:rsidRDefault="00DC4BBB" w:rsidP="00DB7C2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D0648C" w:rsidRDefault="00D0648C" w:rsidP="00DB7C2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D0648C" w:rsidRDefault="00D0648C" w:rsidP="00DB7C2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0648C" w:rsidRDefault="00D0648C" w:rsidP="00DB7C2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Тузлукушевский</w:t>
            </w:r>
            <w:r>
              <w:rPr>
                <w:bCs/>
              </w:rPr>
              <w:t xml:space="preserve"> сельсовет</w:t>
            </w:r>
          </w:p>
          <w:p w:rsidR="00D0648C" w:rsidRPr="0007526D" w:rsidRDefault="00D0648C" w:rsidP="00DB7C2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D0648C" w:rsidTr="00DB7C24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D0648C" w:rsidRDefault="00D0648C" w:rsidP="00DB7C24">
            <w:pPr>
              <w:rPr>
                <w:color w:val="000000"/>
                <w:sz w:val="16"/>
                <w:szCs w:val="16"/>
              </w:rPr>
            </w:pPr>
          </w:p>
          <w:p w:rsidR="00D0648C" w:rsidRDefault="00D0648C" w:rsidP="00DB7C2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0648C" w:rsidRDefault="00D0648C" w:rsidP="00D0648C">
      <w:pPr>
        <w:rPr>
          <w:rFonts w:ascii="Arial New Bash" w:hAnsi="Arial New Bash"/>
          <w:bCs/>
        </w:rPr>
      </w:pPr>
      <w:r>
        <w:rPr>
          <w:rFonts w:ascii="Arial New Bash" w:hAnsi="Arial New Bash"/>
          <w:bCs/>
        </w:rPr>
        <w:t xml:space="preserve"> </w:t>
      </w:r>
      <w:r>
        <w:rPr>
          <w:rFonts w:ascii="Arial New Bash" w:hAnsi="Arial New Bash"/>
          <w:bCs/>
        </w:rPr>
        <w:tab/>
      </w:r>
    </w:p>
    <w:p w:rsidR="00D0648C" w:rsidRDefault="00D0648C" w:rsidP="00D0648C">
      <w:pPr>
        <w:jc w:val="center"/>
        <w:rPr>
          <w:bCs/>
        </w:rPr>
      </w:pPr>
      <w:r w:rsidRPr="00F02CAC">
        <w:rPr>
          <w:rFonts w:ascii="Lucida Sans Unicode" w:hAnsi="Lucida Sans Unicode"/>
          <w:bCs/>
          <w:sz w:val="32"/>
          <w:szCs w:val="32"/>
          <w:lang w:val="be-BY"/>
        </w:rPr>
        <w:t>Ҡ</w:t>
      </w:r>
      <w:r w:rsidRPr="00F02CAC">
        <w:rPr>
          <w:bCs/>
          <w:sz w:val="32"/>
          <w:szCs w:val="32"/>
        </w:rPr>
        <w:t xml:space="preserve">АРАР                                            </w:t>
      </w:r>
      <w:r>
        <w:rPr>
          <w:rFonts w:ascii="Arial New Bash" w:hAnsi="Arial New Bash"/>
          <w:bCs/>
        </w:rPr>
        <w:tab/>
        <w:t xml:space="preserve">           </w:t>
      </w:r>
      <w:r>
        <w:rPr>
          <w:rFonts w:ascii="Arial New Bash" w:hAnsi="Arial New Bash"/>
          <w:bCs/>
          <w:lang w:val="be-BY"/>
        </w:rPr>
        <w:t xml:space="preserve">  </w:t>
      </w:r>
      <w:r>
        <w:rPr>
          <w:rFonts w:ascii="Arial New Bash" w:hAnsi="Arial New Bash"/>
          <w:bCs/>
        </w:rPr>
        <w:t xml:space="preserve"> </w:t>
      </w:r>
      <w:r>
        <w:rPr>
          <w:rFonts w:ascii="Arial New Bash" w:hAnsi="Arial New Bash"/>
          <w:bCs/>
          <w:lang w:val="be-BY"/>
        </w:rPr>
        <w:t xml:space="preserve"> ПОСТАНОВЛЕНИЕ</w:t>
      </w:r>
    </w:p>
    <w:p w:rsidR="00D0648C" w:rsidRPr="002174AD" w:rsidRDefault="00D0648C" w:rsidP="00D0648C">
      <w:pPr>
        <w:rPr>
          <w:bCs/>
          <w:lang w:val="be-BY"/>
        </w:rPr>
      </w:pPr>
      <w:r>
        <w:rPr>
          <w:bCs/>
        </w:rPr>
        <w:t xml:space="preserve">    </w:t>
      </w:r>
      <w:r w:rsidRPr="00AE7D27">
        <w:rPr>
          <w:bCs/>
        </w:rPr>
        <w:t>«</w:t>
      </w:r>
      <w:r>
        <w:rPr>
          <w:bCs/>
          <w:u w:val="single"/>
        </w:rPr>
        <w:t xml:space="preserve"> 6 </w:t>
      </w:r>
      <w:r>
        <w:rPr>
          <w:bCs/>
        </w:rPr>
        <w:t>»</w:t>
      </w:r>
      <w:r>
        <w:rPr>
          <w:bCs/>
          <w:lang w:val="be-BY"/>
        </w:rPr>
        <w:t xml:space="preserve">   </w:t>
      </w:r>
      <w:r>
        <w:rPr>
          <w:bCs/>
          <w:u w:val="single"/>
          <w:lang w:val="be-BY"/>
        </w:rPr>
        <w:t xml:space="preserve">апрель  </w:t>
      </w:r>
      <w:r>
        <w:rPr>
          <w:bCs/>
          <w:lang w:val="be-BY"/>
        </w:rPr>
        <w:t xml:space="preserve">  </w:t>
      </w:r>
      <w:r w:rsidRPr="007F3562">
        <w:rPr>
          <w:bCs/>
        </w:rPr>
        <w:t>20</w:t>
      </w:r>
      <w:r>
        <w:rPr>
          <w:bCs/>
        </w:rPr>
        <w:t xml:space="preserve">20 </w:t>
      </w:r>
      <w:r w:rsidRPr="007F3562">
        <w:rPr>
          <w:bCs/>
        </w:rPr>
        <w:t>й</w:t>
      </w:r>
      <w:r>
        <w:rPr>
          <w:bCs/>
        </w:rPr>
        <w:t>.</w:t>
      </w:r>
      <w:r>
        <w:rPr>
          <w:bCs/>
        </w:rPr>
        <w:tab/>
        <w:t xml:space="preserve">     </w:t>
      </w:r>
      <w:r>
        <w:rPr>
          <w:bCs/>
          <w:lang w:val="be-BY"/>
        </w:rPr>
        <w:t xml:space="preserve">               </w:t>
      </w:r>
      <w:r w:rsidRPr="00AE7D27">
        <w:rPr>
          <w:bCs/>
        </w:rPr>
        <w:t>№</w:t>
      </w:r>
      <w:r>
        <w:rPr>
          <w:bCs/>
        </w:rPr>
        <w:t>18</w:t>
      </w:r>
      <w:r>
        <w:rPr>
          <w:bCs/>
          <w:lang w:val="be-BY"/>
        </w:rPr>
        <w:t xml:space="preserve"> </w:t>
      </w:r>
      <w:r w:rsidRPr="00AE7D27">
        <w:rPr>
          <w:bCs/>
        </w:rPr>
        <w:t xml:space="preserve"> </w:t>
      </w:r>
      <w:r>
        <w:rPr>
          <w:bCs/>
          <w:lang w:val="be-BY"/>
        </w:rPr>
        <w:t xml:space="preserve">                 </w:t>
      </w:r>
      <w:r>
        <w:rPr>
          <w:bCs/>
        </w:rPr>
        <w:t>«</w:t>
      </w:r>
      <w:r>
        <w:rPr>
          <w:bCs/>
          <w:u w:val="single"/>
        </w:rPr>
        <w:t xml:space="preserve"> 6 </w:t>
      </w:r>
      <w:r>
        <w:rPr>
          <w:bCs/>
        </w:rPr>
        <w:t>»</w:t>
      </w:r>
      <w:r>
        <w:rPr>
          <w:bCs/>
          <w:u w:val="single"/>
        </w:rPr>
        <w:t xml:space="preserve"> апреля </w:t>
      </w:r>
      <w:r>
        <w:rPr>
          <w:bCs/>
          <w:lang w:val="be-BY"/>
        </w:rPr>
        <w:t xml:space="preserve">  2020г.</w:t>
      </w:r>
    </w:p>
    <w:p w:rsidR="00E73F23" w:rsidRPr="00D0648C" w:rsidRDefault="00E73F23" w:rsidP="00C8491A">
      <w:pPr>
        <w:tabs>
          <w:tab w:val="left" w:pos="5760"/>
        </w:tabs>
        <w:jc w:val="center"/>
        <w:rPr>
          <w:lang w:val="be-BY"/>
        </w:rPr>
      </w:pPr>
    </w:p>
    <w:p w:rsidR="00D0648C" w:rsidRDefault="00D0648C" w:rsidP="008C55DB">
      <w:pPr>
        <w:ind w:firstLine="708"/>
      </w:pPr>
    </w:p>
    <w:p w:rsidR="00B169B9" w:rsidRPr="005F1514" w:rsidRDefault="00B169B9" w:rsidP="00D0648C">
      <w:pPr>
        <w:ind w:firstLine="708"/>
        <w:jc w:val="center"/>
      </w:pPr>
      <w:r>
        <w:t>О внесении изменений в постановление администрации</w:t>
      </w:r>
      <w:r w:rsidR="005F1514">
        <w:t xml:space="preserve"> </w:t>
      </w:r>
      <w:r w:rsidR="004026D0">
        <w:t xml:space="preserve">сельского поселения Тузлукушевский </w:t>
      </w:r>
      <w:r w:rsidRPr="005F1514">
        <w:t xml:space="preserve">сельсовет муниципального района Чекмагушевский район Республики Башкортостан от </w:t>
      </w:r>
      <w:r w:rsidR="004026D0">
        <w:t>23</w:t>
      </w:r>
      <w:r w:rsidR="005F1514" w:rsidRPr="005F1514">
        <w:t xml:space="preserve"> декабря  </w:t>
      </w:r>
      <w:r w:rsidR="004026D0">
        <w:t xml:space="preserve">2019 </w:t>
      </w:r>
      <w:r w:rsidR="005F1514" w:rsidRPr="005F1514">
        <w:t xml:space="preserve">года   </w:t>
      </w:r>
      <w:r w:rsidRPr="005F1514">
        <w:t xml:space="preserve">№ </w:t>
      </w:r>
      <w:r w:rsidR="004026D0">
        <w:t>10</w:t>
      </w:r>
      <w:r w:rsidR="00827966">
        <w:t>3</w:t>
      </w:r>
      <w:r w:rsidR="004026D0">
        <w:t xml:space="preserve"> </w:t>
      </w:r>
      <w:r w:rsidR="005F1514">
        <w:t xml:space="preserve"> </w:t>
      </w:r>
      <w:r w:rsidRPr="005F1514">
        <w:t>«</w:t>
      </w:r>
      <w:r w:rsidR="005F1514">
        <w:t xml:space="preserve">О порядке </w:t>
      </w:r>
      <w:r w:rsidRPr="005F1514">
        <w:t xml:space="preserve">администрирования доходов бюджета сельского поселения </w:t>
      </w:r>
      <w:r w:rsidR="004026D0">
        <w:t xml:space="preserve">Тузлукушевский </w:t>
      </w:r>
      <w:r w:rsidRPr="005F1514">
        <w:t>сельсовет муниципального района Чекмагушевский район Республики Башкортостан»</w:t>
      </w:r>
    </w:p>
    <w:p w:rsidR="00B169B9" w:rsidRDefault="00B169B9" w:rsidP="00B169B9">
      <w:pPr>
        <w:jc w:val="center"/>
      </w:pPr>
    </w:p>
    <w:p w:rsidR="00B169B9" w:rsidRDefault="005F1514" w:rsidP="00B169B9">
      <w:pPr>
        <w:ind w:right="-246"/>
        <w:jc w:val="both"/>
      </w:pPr>
      <w:r>
        <w:t xml:space="preserve">           В ц</w:t>
      </w:r>
      <w:r w:rsidR="00B169B9" w:rsidRPr="00216296">
        <w:t>елях реализации положений статьи 160.1 Бюджетног</w:t>
      </w:r>
      <w:r w:rsidR="00B169B9">
        <w:t>о кодекса Российской Федерации,    адм</w:t>
      </w:r>
      <w:r>
        <w:t xml:space="preserve">инистрация сельского поселения </w:t>
      </w:r>
      <w:r w:rsidR="004026D0">
        <w:t>Тузлукушевский</w:t>
      </w:r>
      <w:r w:rsidR="00B169B9">
        <w:t xml:space="preserve"> сельсовет муниципального района Чекмагушевский район Республики Башкортостан постановляет:</w:t>
      </w:r>
    </w:p>
    <w:p w:rsidR="00B169B9" w:rsidRDefault="00B169B9" w:rsidP="00B169B9">
      <w:pPr>
        <w:jc w:val="both"/>
      </w:pPr>
      <w:r>
        <w:t xml:space="preserve">         1.  Приложение №1 к</w:t>
      </w:r>
      <w:r w:rsidRPr="00F64291">
        <w:t xml:space="preserve"> </w:t>
      </w:r>
      <w:r>
        <w:t>«Порядку</w:t>
      </w:r>
      <w:r w:rsidRPr="00F64291">
        <w:t xml:space="preserve"> администрирования доходов бюджета сельского поселения  </w:t>
      </w:r>
      <w:r w:rsidRPr="00F64291">
        <w:softHyphen/>
      </w:r>
      <w:r w:rsidRPr="00F64291">
        <w:softHyphen/>
      </w:r>
      <w:r w:rsidRPr="00F64291">
        <w:softHyphen/>
      </w:r>
      <w:r w:rsidR="004026D0">
        <w:t>Тузлукушевский</w:t>
      </w:r>
      <w:r w:rsidRPr="00F64291">
        <w:t xml:space="preserve">  сельсовет муниципального района Чекмагушевский район Республики Башкортостан администрацией сельского поселения </w:t>
      </w:r>
      <w:r w:rsidR="004026D0">
        <w:t>Тузлукушевский</w:t>
      </w:r>
      <w:r w:rsidR="005F1514">
        <w:t xml:space="preserve"> </w:t>
      </w:r>
      <w:r w:rsidRPr="00F64291">
        <w:t>сельсовет муниципального района Чекмагушевский район Республики Башкортостан</w:t>
      </w:r>
      <w:r>
        <w:t>»</w:t>
      </w:r>
      <w:r w:rsidRPr="00F64291">
        <w:t xml:space="preserve">, утвержденного    постановлением  администрации сельского поселения </w:t>
      </w:r>
      <w:r w:rsidR="004026D0">
        <w:t xml:space="preserve">Тузлукушевский </w:t>
      </w:r>
      <w:r w:rsidRPr="00F64291">
        <w:t>сельсовет муниципального района Чекмагушевский район</w:t>
      </w:r>
      <w:r>
        <w:t xml:space="preserve"> Республики Башкортостан  от </w:t>
      </w:r>
      <w:r w:rsidR="004026D0">
        <w:t>23 декабря 2019</w:t>
      </w:r>
      <w:r w:rsidRPr="00F64291">
        <w:t xml:space="preserve"> года № </w:t>
      </w:r>
      <w:r w:rsidR="004026D0">
        <w:t>10</w:t>
      </w:r>
      <w:r w:rsidR="00827966">
        <w:t>3</w:t>
      </w:r>
      <w:r w:rsidRPr="00F64291">
        <w:t xml:space="preserve"> «О порядке администрирования доходов бюджета сельского поселения</w:t>
      </w:r>
      <w:r w:rsidRPr="00630029">
        <w:rPr>
          <w:b/>
        </w:rPr>
        <w:t xml:space="preserve"> </w:t>
      </w:r>
      <w:r w:rsidR="004026D0">
        <w:t xml:space="preserve">Тузлукушевский </w:t>
      </w:r>
      <w:r w:rsidRPr="005F1514">
        <w:t>сельсовет</w:t>
      </w:r>
      <w:r w:rsidRPr="00F64291">
        <w:t xml:space="preserve"> муниципального</w:t>
      </w:r>
      <w:r w:rsidRPr="00193D23">
        <w:t xml:space="preserve"> района  Чекмагушевский район Республики Башкортос</w:t>
      </w:r>
      <w:r>
        <w:t>тан»  дополнить</w:t>
      </w:r>
      <w:r w:rsidR="003668C6">
        <w:t xml:space="preserve"> следующим  код</w:t>
      </w:r>
      <w:r w:rsidR="00432583">
        <w:t>ом</w:t>
      </w:r>
      <w:r>
        <w:t xml:space="preserve"> бюджетной классификации</w:t>
      </w:r>
      <w:r w:rsidR="001A472F">
        <w:t>:</w:t>
      </w:r>
    </w:p>
    <w:p w:rsidR="00F41FF8" w:rsidRPr="001A472F" w:rsidRDefault="00F41FF8" w:rsidP="00B169B9">
      <w:pPr>
        <w:jc w:val="both"/>
      </w:pPr>
    </w:p>
    <w:tbl>
      <w:tblPr>
        <w:tblpPr w:leftFromText="180" w:rightFromText="180" w:vertAnchor="text" w:horzAnchor="margin" w:tblpY="141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1"/>
        <w:gridCol w:w="5165"/>
        <w:gridCol w:w="14"/>
        <w:gridCol w:w="1966"/>
        <w:gridCol w:w="14"/>
      </w:tblGrid>
      <w:tr w:rsidR="005F1514" w:rsidTr="00F41FF8">
        <w:trPr>
          <w:gridAfter w:val="1"/>
          <w:wAfter w:w="14" w:type="dxa"/>
          <w:trHeight w:val="69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4" w:rsidRDefault="005F1514" w:rsidP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 xml:space="preserve">Код </w:t>
            </w:r>
          </w:p>
          <w:p w:rsidR="005F1514" w:rsidRPr="005F1514" w:rsidRDefault="005F1514" w:rsidP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бюджетной классификации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4" w:rsidRPr="005F1514" w:rsidRDefault="005F1514" w:rsidP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4" w:rsidRPr="005F1514" w:rsidRDefault="005F1514" w:rsidP="005F1514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F41FF8" w:rsidTr="00F41FF8">
        <w:trPr>
          <w:trHeight w:val="17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F8" w:rsidRPr="000E353A" w:rsidRDefault="00F41FF8" w:rsidP="00F41FF8">
            <w:pPr>
              <w:ind w:right="-108"/>
              <w:rPr>
                <w:bCs/>
              </w:rPr>
            </w:pPr>
            <w:r w:rsidRPr="000E353A">
              <w:rPr>
                <w:bCs/>
              </w:rPr>
              <w:t>7912 07 05030 10 6370 150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F8" w:rsidRPr="000E353A" w:rsidRDefault="00F41FF8" w:rsidP="00F41FF8">
            <w:pPr>
              <w:jc w:val="both"/>
              <w:rPr>
                <w:bCs/>
              </w:rPr>
            </w:pPr>
            <w:r w:rsidRPr="000E353A">
              <w:rPr>
                <w:bCs/>
              </w:rPr>
              <w:t>Прочие безвозмездные поступления в бюджеты сельских поселений (Поступления в бюджеты муниципальных образований от физических лиц на реализацию мероприятий  по обеспечению комплексного развития сельских территорий)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F8" w:rsidRPr="005F1514" w:rsidRDefault="00F41FF8" w:rsidP="001B38D4">
            <w:pPr>
              <w:jc w:val="both"/>
              <w:rPr>
                <w:sz w:val="24"/>
                <w:szCs w:val="24"/>
              </w:rPr>
            </w:pPr>
            <w:r w:rsidRPr="001B38D4">
              <w:rPr>
                <w:sz w:val="24"/>
                <w:szCs w:val="24"/>
              </w:rPr>
              <w:t>Управляющий делами</w:t>
            </w:r>
            <w:r w:rsidRPr="005F1514">
              <w:rPr>
                <w:sz w:val="24"/>
                <w:szCs w:val="24"/>
              </w:rPr>
              <w:t xml:space="preserve"> Начальник- главный бухгалтер МКУ</w:t>
            </w:r>
          </w:p>
        </w:tc>
      </w:tr>
      <w:tr w:rsidR="00F41FF8" w:rsidTr="00F41FF8">
        <w:trPr>
          <w:trHeight w:val="17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F8" w:rsidRPr="000E353A" w:rsidRDefault="00F41FF8" w:rsidP="00BE6E2E">
            <w:pPr>
              <w:ind w:right="-108" w:firstLine="8"/>
              <w:rPr>
                <w:bCs/>
              </w:rPr>
            </w:pPr>
            <w:r w:rsidRPr="00F41FF8">
              <w:rPr>
                <w:bCs/>
              </w:rPr>
              <w:t xml:space="preserve"> </w:t>
            </w:r>
            <w:r w:rsidRPr="000E353A">
              <w:rPr>
                <w:bCs/>
              </w:rPr>
              <w:t>7912 07 05030 10 63</w:t>
            </w:r>
            <w:r>
              <w:rPr>
                <w:bCs/>
              </w:rPr>
              <w:t>8</w:t>
            </w:r>
            <w:r w:rsidRPr="000E353A">
              <w:rPr>
                <w:bCs/>
              </w:rPr>
              <w:t>0 150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F8" w:rsidRPr="000E353A" w:rsidRDefault="00F41FF8" w:rsidP="00F41FF8">
            <w:pPr>
              <w:jc w:val="both"/>
              <w:rPr>
                <w:bCs/>
              </w:rPr>
            </w:pPr>
            <w:r w:rsidRPr="000E353A">
              <w:rPr>
                <w:bCs/>
              </w:rPr>
              <w:t xml:space="preserve">Прочие безвозмездные поступления в бюджеты сельских поселений (Поступления в бюджеты </w:t>
            </w:r>
            <w:r w:rsidRPr="000E353A">
              <w:rPr>
                <w:bCs/>
              </w:rPr>
              <w:lastRenderedPageBreak/>
              <w:t>муниципальных образований от юридических лиц на реализацию мероприятий  по обеспечению комплексного развития сельских территорий)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F8" w:rsidRPr="001B38D4" w:rsidRDefault="00F41FF8" w:rsidP="001B38D4">
            <w:pPr>
              <w:jc w:val="both"/>
              <w:rPr>
                <w:sz w:val="24"/>
                <w:szCs w:val="24"/>
              </w:rPr>
            </w:pPr>
            <w:r w:rsidRPr="001B38D4">
              <w:rPr>
                <w:sz w:val="24"/>
                <w:szCs w:val="24"/>
              </w:rPr>
              <w:lastRenderedPageBreak/>
              <w:t>Управляющий делами</w:t>
            </w:r>
            <w:r w:rsidRPr="005F1514">
              <w:rPr>
                <w:sz w:val="24"/>
                <w:szCs w:val="24"/>
              </w:rPr>
              <w:t xml:space="preserve"> Начальник- главный </w:t>
            </w:r>
            <w:r w:rsidRPr="005F1514">
              <w:rPr>
                <w:sz w:val="24"/>
                <w:szCs w:val="24"/>
              </w:rPr>
              <w:lastRenderedPageBreak/>
              <w:t>бухгалтер МКУ</w:t>
            </w:r>
          </w:p>
        </w:tc>
      </w:tr>
    </w:tbl>
    <w:p w:rsidR="00E73F23" w:rsidRDefault="0049390B" w:rsidP="00B169B9">
      <w:pPr>
        <w:jc w:val="both"/>
      </w:pPr>
      <w:r>
        <w:lastRenderedPageBreak/>
        <w:t xml:space="preserve">   </w:t>
      </w:r>
      <w:r w:rsidR="00B169B9">
        <w:t xml:space="preserve"> </w:t>
      </w:r>
    </w:p>
    <w:p w:rsidR="00E73F23" w:rsidRDefault="00E73F23" w:rsidP="00B169B9">
      <w:pPr>
        <w:jc w:val="both"/>
      </w:pPr>
    </w:p>
    <w:p w:rsidR="00B169B9" w:rsidRDefault="00E73F23" w:rsidP="00B169B9">
      <w:pPr>
        <w:jc w:val="both"/>
      </w:pPr>
      <w:r>
        <w:t xml:space="preserve">    </w:t>
      </w:r>
      <w:r w:rsidR="00B169B9">
        <w:t xml:space="preserve"> 2. Настоящее постановление  вступает в силу с даты </w:t>
      </w:r>
      <w:r w:rsidR="005F1514">
        <w:t xml:space="preserve"> </w:t>
      </w:r>
      <w:r w:rsidR="00B169B9">
        <w:t>подписания.</w:t>
      </w:r>
    </w:p>
    <w:p w:rsidR="00B169B9" w:rsidRDefault="00B169B9" w:rsidP="00B169B9">
      <w:pPr>
        <w:jc w:val="both"/>
      </w:pPr>
      <w:r>
        <w:t xml:space="preserve">     3. Контроль за исполнением настоящего постановления оставляю за собой.</w:t>
      </w:r>
    </w:p>
    <w:p w:rsidR="00E73F23" w:rsidRDefault="00E73F23" w:rsidP="00D24A75">
      <w:pPr>
        <w:widowControl w:val="0"/>
        <w:autoSpaceDE w:val="0"/>
        <w:autoSpaceDN w:val="0"/>
        <w:adjustRightInd w:val="0"/>
        <w:jc w:val="center"/>
      </w:pPr>
    </w:p>
    <w:p w:rsidR="005F1514" w:rsidRDefault="005F1514" w:rsidP="00D24A75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D24A75" w:rsidRPr="00277654" w:rsidRDefault="00D24A75" w:rsidP="00D24A75">
      <w:pPr>
        <w:widowControl w:val="0"/>
        <w:autoSpaceDE w:val="0"/>
        <w:autoSpaceDN w:val="0"/>
        <w:adjustRightInd w:val="0"/>
        <w:jc w:val="center"/>
      </w:pPr>
      <w:r>
        <w:t xml:space="preserve">Глава сельского поселения                       </w:t>
      </w:r>
      <w:r w:rsidR="005F1514">
        <w:t xml:space="preserve">             </w:t>
      </w:r>
      <w:r>
        <w:t xml:space="preserve">     </w:t>
      </w:r>
      <w:r w:rsidR="005F1514">
        <w:t xml:space="preserve">      </w:t>
      </w:r>
      <w:r w:rsidR="004026D0">
        <w:t xml:space="preserve">    З.М.Камалова</w:t>
      </w:r>
    </w:p>
    <w:sectPr w:rsidR="00D24A75" w:rsidRPr="00277654" w:rsidSect="008F5839">
      <w:pgSz w:w="11906" w:h="16838"/>
      <w:pgMar w:top="360" w:right="74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F5" w:rsidRDefault="009E4BF5">
      <w:r>
        <w:separator/>
      </w:r>
    </w:p>
  </w:endnote>
  <w:endnote w:type="continuationSeparator" w:id="1">
    <w:p w:rsidR="009E4BF5" w:rsidRDefault="009E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F5" w:rsidRDefault="009E4BF5">
      <w:r>
        <w:separator/>
      </w:r>
    </w:p>
  </w:footnote>
  <w:footnote w:type="continuationSeparator" w:id="1">
    <w:p w:rsidR="009E4BF5" w:rsidRDefault="009E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8A2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9F3358"/>
    <w:multiLevelType w:val="singleLevel"/>
    <w:tmpl w:val="FF2A7356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82F1723"/>
    <w:multiLevelType w:val="hybridMultilevel"/>
    <w:tmpl w:val="787835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7D3D04"/>
    <w:multiLevelType w:val="hybridMultilevel"/>
    <w:tmpl w:val="2204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0F3168"/>
    <w:multiLevelType w:val="singleLevel"/>
    <w:tmpl w:val="46E05BBE"/>
    <w:lvl w:ilvl="0">
      <w:start w:val="7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F5B195B"/>
    <w:multiLevelType w:val="hybridMultilevel"/>
    <w:tmpl w:val="C14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83B1A"/>
    <w:multiLevelType w:val="singleLevel"/>
    <w:tmpl w:val="4740D0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312179E"/>
    <w:multiLevelType w:val="hybridMultilevel"/>
    <w:tmpl w:val="BDF020DC"/>
    <w:lvl w:ilvl="0" w:tplc="1736F2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94929"/>
    <w:multiLevelType w:val="hybridMultilevel"/>
    <w:tmpl w:val="2CD2D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13FAA"/>
    <w:multiLevelType w:val="hybridMultilevel"/>
    <w:tmpl w:val="01F6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56263"/>
    <w:multiLevelType w:val="hybridMultilevel"/>
    <w:tmpl w:val="3806CA4A"/>
    <w:lvl w:ilvl="0" w:tplc="85884A9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2506EAD"/>
    <w:multiLevelType w:val="hybridMultilevel"/>
    <w:tmpl w:val="72D6D56A"/>
    <w:lvl w:ilvl="0" w:tplc="0124F9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48A5A09"/>
    <w:multiLevelType w:val="hybridMultilevel"/>
    <w:tmpl w:val="90CA1BCA"/>
    <w:lvl w:ilvl="0" w:tplc="DB20D434">
      <w:start w:val="8"/>
      <w:numFmt w:val="decimalZero"/>
      <w:lvlText w:val="%1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5">
    <w:nsid w:val="39022EDD"/>
    <w:multiLevelType w:val="hybridMultilevel"/>
    <w:tmpl w:val="A88C8BCE"/>
    <w:lvl w:ilvl="0" w:tplc="08B423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36033"/>
    <w:multiLevelType w:val="hybridMultilevel"/>
    <w:tmpl w:val="478C3AD8"/>
    <w:lvl w:ilvl="0" w:tplc="7EE457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CDC7E39"/>
    <w:multiLevelType w:val="hybridMultilevel"/>
    <w:tmpl w:val="8594F24C"/>
    <w:lvl w:ilvl="0" w:tplc="E646A23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>
    <w:nsid w:val="44455EE1"/>
    <w:multiLevelType w:val="singleLevel"/>
    <w:tmpl w:val="4ED8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45BD1D9B"/>
    <w:multiLevelType w:val="singleLevel"/>
    <w:tmpl w:val="E99CB50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>
    <w:nsid w:val="47AA0A5D"/>
    <w:multiLevelType w:val="hybridMultilevel"/>
    <w:tmpl w:val="F2D0BF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51EC6"/>
    <w:multiLevelType w:val="hybridMultilevel"/>
    <w:tmpl w:val="AEEE5810"/>
    <w:lvl w:ilvl="0" w:tplc="64964EC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2">
    <w:nsid w:val="514C096B"/>
    <w:multiLevelType w:val="hybridMultilevel"/>
    <w:tmpl w:val="A68E2640"/>
    <w:lvl w:ilvl="0" w:tplc="7D708EE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24866AE"/>
    <w:multiLevelType w:val="hybridMultilevel"/>
    <w:tmpl w:val="297E475E"/>
    <w:lvl w:ilvl="0" w:tplc="C1E4E7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556D756B"/>
    <w:multiLevelType w:val="hybridMultilevel"/>
    <w:tmpl w:val="16E49666"/>
    <w:lvl w:ilvl="0" w:tplc="EE4C771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>
    <w:nsid w:val="59B12D63"/>
    <w:multiLevelType w:val="multilevel"/>
    <w:tmpl w:val="A3A440B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6">
    <w:nsid w:val="60FD2357"/>
    <w:multiLevelType w:val="hybridMultilevel"/>
    <w:tmpl w:val="112631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90FE4"/>
    <w:multiLevelType w:val="hybridMultilevel"/>
    <w:tmpl w:val="E9D8C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352AE"/>
    <w:multiLevelType w:val="hybridMultilevel"/>
    <w:tmpl w:val="6BE239A6"/>
    <w:lvl w:ilvl="0" w:tplc="C3F40D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9DC6951"/>
    <w:multiLevelType w:val="hybridMultilevel"/>
    <w:tmpl w:val="C3C03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32E6E"/>
    <w:multiLevelType w:val="singleLevel"/>
    <w:tmpl w:val="BA20DD30"/>
    <w:lvl w:ilvl="0">
      <w:start w:val="3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6F7650BF"/>
    <w:multiLevelType w:val="hybridMultilevel"/>
    <w:tmpl w:val="47003870"/>
    <w:lvl w:ilvl="0" w:tplc="E04E8DA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21303A8"/>
    <w:multiLevelType w:val="hybridMultilevel"/>
    <w:tmpl w:val="5F2EFFEA"/>
    <w:lvl w:ilvl="0" w:tplc="96386A1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73A95950"/>
    <w:multiLevelType w:val="hybridMultilevel"/>
    <w:tmpl w:val="B5C00F28"/>
    <w:lvl w:ilvl="0" w:tplc="E6DE793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9EB0860"/>
    <w:multiLevelType w:val="hybridMultilevel"/>
    <w:tmpl w:val="3AF41CB6"/>
    <w:lvl w:ilvl="0" w:tplc="9ABA499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>
    <w:nsid w:val="7E4C7E03"/>
    <w:multiLevelType w:val="singleLevel"/>
    <w:tmpl w:val="2206C2D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1"/>
  </w:num>
  <w:num w:numId="6">
    <w:abstractNumId w:val="2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13"/>
  </w:num>
  <w:num w:numId="20">
    <w:abstractNumId w:val="28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25"/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2"/>
  </w:num>
  <w:num w:numId="37">
    <w:abstractNumId w:val="35"/>
  </w:num>
  <w:num w:numId="38">
    <w:abstractNumId w:val="2"/>
  </w:num>
  <w:num w:numId="39">
    <w:abstractNumId w:val="8"/>
  </w:num>
  <w:num w:numId="40">
    <w:abstractNumId w:val="30"/>
  </w:num>
  <w:num w:numId="41">
    <w:abstractNumId w:val="6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9"/>
  </w:num>
  <w:num w:numId="44">
    <w:abstractNumId w:val="3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743"/>
    <w:rsid w:val="00001D9D"/>
    <w:rsid w:val="000030F0"/>
    <w:rsid w:val="000048FD"/>
    <w:rsid w:val="00004DE8"/>
    <w:rsid w:val="00005AA2"/>
    <w:rsid w:val="00010D97"/>
    <w:rsid w:val="000113A3"/>
    <w:rsid w:val="0001244C"/>
    <w:rsid w:val="00026023"/>
    <w:rsid w:val="00026589"/>
    <w:rsid w:val="00033173"/>
    <w:rsid w:val="000404D0"/>
    <w:rsid w:val="000429F3"/>
    <w:rsid w:val="000441A2"/>
    <w:rsid w:val="00045898"/>
    <w:rsid w:val="00055E8F"/>
    <w:rsid w:val="000626E3"/>
    <w:rsid w:val="00065591"/>
    <w:rsid w:val="000677FF"/>
    <w:rsid w:val="00071DCC"/>
    <w:rsid w:val="00077AFD"/>
    <w:rsid w:val="00080529"/>
    <w:rsid w:val="000869C8"/>
    <w:rsid w:val="00086CE0"/>
    <w:rsid w:val="00087E54"/>
    <w:rsid w:val="00087EB1"/>
    <w:rsid w:val="00093F9A"/>
    <w:rsid w:val="000A5284"/>
    <w:rsid w:val="000A545D"/>
    <w:rsid w:val="000A5592"/>
    <w:rsid w:val="000A5C32"/>
    <w:rsid w:val="000B22D5"/>
    <w:rsid w:val="000B293E"/>
    <w:rsid w:val="000B2A85"/>
    <w:rsid w:val="000B4880"/>
    <w:rsid w:val="000B5EF2"/>
    <w:rsid w:val="000C09F9"/>
    <w:rsid w:val="000C1360"/>
    <w:rsid w:val="000C4BE7"/>
    <w:rsid w:val="000C55E7"/>
    <w:rsid w:val="000D1AA2"/>
    <w:rsid w:val="000D33C5"/>
    <w:rsid w:val="000D3D8D"/>
    <w:rsid w:val="000D4832"/>
    <w:rsid w:val="000D4AED"/>
    <w:rsid w:val="000D6A6D"/>
    <w:rsid w:val="000E1E57"/>
    <w:rsid w:val="000E5793"/>
    <w:rsid w:val="000F053B"/>
    <w:rsid w:val="00100279"/>
    <w:rsid w:val="00100991"/>
    <w:rsid w:val="00103C81"/>
    <w:rsid w:val="00104D39"/>
    <w:rsid w:val="0010611A"/>
    <w:rsid w:val="00113ADF"/>
    <w:rsid w:val="0011415D"/>
    <w:rsid w:val="001157A8"/>
    <w:rsid w:val="0011608F"/>
    <w:rsid w:val="00123755"/>
    <w:rsid w:val="00123AD0"/>
    <w:rsid w:val="0013132C"/>
    <w:rsid w:val="0013155A"/>
    <w:rsid w:val="001322A6"/>
    <w:rsid w:val="00135881"/>
    <w:rsid w:val="001413E9"/>
    <w:rsid w:val="00143ECD"/>
    <w:rsid w:val="00153A70"/>
    <w:rsid w:val="00153F34"/>
    <w:rsid w:val="00154794"/>
    <w:rsid w:val="00161BCD"/>
    <w:rsid w:val="00161F49"/>
    <w:rsid w:val="001643E8"/>
    <w:rsid w:val="00166DC3"/>
    <w:rsid w:val="0016741E"/>
    <w:rsid w:val="0017029B"/>
    <w:rsid w:val="00174CF5"/>
    <w:rsid w:val="00176292"/>
    <w:rsid w:val="001771C3"/>
    <w:rsid w:val="00182F16"/>
    <w:rsid w:val="0018328E"/>
    <w:rsid w:val="00184333"/>
    <w:rsid w:val="0018609B"/>
    <w:rsid w:val="00187217"/>
    <w:rsid w:val="001878AA"/>
    <w:rsid w:val="00187CEB"/>
    <w:rsid w:val="001910E7"/>
    <w:rsid w:val="00191CDE"/>
    <w:rsid w:val="001977D4"/>
    <w:rsid w:val="001A0B1D"/>
    <w:rsid w:val="001A1994"/>
    <w:rsid w:val="001A472F"/>
    <w:rsid w:val="001B38D4"/>
    <w:rsid w:val="001C0386"/>
    <w:rsid w:val="001C2490"/>
    <w:rsid w:val="001C4045"/>
    <w:rsid w:val="001D2A2D"/>
    <w:rsid w:val="001D5D43"/>
    <w:rsid w:val="001D64EC"/>
    <w:rsid w:val="001E193C"/>
    <w:rsid w:val="001E302C"/>
    <w:rsid w:val="001E31F6"/>
    <w:rsid w:val="001E5CD8"/>
    <w:rsid w:val="001E676B"/>
    <w:rsid w:val="001F0F23"/>
    <w:rsid w:val="001F307D"/>
    <w:rsid w:val="001F312C"/>
    <w:rsid w:val="001F596F"/>
    <w:rsid w:val="001F61FF"/>
    <w:rsid w:val="00200CA0"/>
    <w:rsid w:val="0020359B"/>
    <w:rsid w:val="00205090"/>
    <w:rsid w:val="002203E9"/>
    <w:rsid w:val="00220A1D"/>
    <w:rsid w:val="00224FC8"/>
    <w:rsid w:val="00225495"/>
    <w:rsid w:val="00226A4A"/>
    <w:rsid w:val="00227ED0"/>
    <w:rsid w:val="00232033"/>
    <w:rsid w:val="00236014"/>
    <w:rsid w:val="0023602F"/>
    <w:rsid w:val="00237913"/>
    <w:rsid w:val="00237D2B"/>
    <w:rsid w:val="00241BE9"/>
    <w:rsid w:val="0024790A"/>
    <w:rsid w:val="00247AC1"/>
    <w:rsid w:val="002507C5"/>
    <w:rsid w:val="00250B78"/>
    <w:rsid w:val="00251902"/>
    <w:rsid w:val="00252C93"/>
    <w:rsid w:val="00256EA2"/>
    <w:rsid w:val="00261C32"/>
    <w:rsid w:val="002622F0"/>
    <w:rsid w:val="002675E1"/>
    <w:rsid w:val="002707F1"/>
    <w:rsid w:val="0027286F"/>
    <w:rsid w:val="00276035"/>
    <w:rsid w:val="002762DD"/>
    <w:rsid w:val="00276AAE"/>
    <w:rsid w:val="0027712B"/>
    <w:rsid w:val="00277654"/>
    <w:rsid w:val="00283465"/>
    <w:rsid w:val="00283CB0"/>
    <w:rsid w:val="00283EFB"/>
    <w:rsid w:val="00284899"/>
    <w:rsid w:val="00285A7D"/>
    <w:rsid w:val="002872B1"/>
    <w:rsid w:val="002904B2"/>
    <w:rsid w:val="002931FC"/>
    <w:rsid w:val="00293240"/>
    <w:rsid w:val="00295F98"/>
    <w:rsid w:val="00295FCB"/>
    <w:rsid w:val="002A2043"/>
    <w:rsid w:val="002A3868"/>
    <w:rsid w:val="002A3CFF"/>
    <w:rsid w:val="002B011F"/>
    <w:rsid w:val="002B2974"/>
    <w:rsid w:val="002B495B"/>
    <w:rsid w:val="002B4DF2"/>
    <w:rsid w:val="002B5919"/>
    <w:rsid w:val="002B6798"/>
    <w:rsid w:val="002B770F"/>
    <w:rsid w:val="002B7CD1"/>
    <w:rsid w:val="002C1487"/>
    <w:rsid w:val="002C23FB"/>
    <w:rsid w:val="002C344F"/>
    <w:rsid w:val="002C55CC"/>
    <w:rsid w:val="002C65E4"/>
    <w:rsid w:val="002D0785"/>
    <w:rsid w:val="002D3A67"/>
    <w:rsid w:val="002D428D"/>
    <w:rsid w:val="002D4B8D"/>
    <w:rsid w:val="002E1E79"/>
    <w:rsid w:val="002E366B"/>
    <w:rsid w:val="002E5418"/>
    <w:rsid w:val="002F0D46"/>
    <w:rsid w:val="002F443B"/>
    <w:rsid w:val="002F5E99"/>
    <w:rsid w:val="0030484F"/>
    <w:rsid w:val="00310681"/>
    <w:rsid w:val="00312668"/>
    <w:rsid w:val="00313A2A"/>
    <w:rsid w:val="00315A2C"/>
    <w:rsid w:val="00320216"/>
    <w:rsid w:val="00326F62"/>
    <w:rsid w:val="003270B0"/>
    <w:rsid w:val="0033404C"/>
    <w:rsid w:val="00336FB0"/>
    <w:rsid w:val="00342BF6"/>
    <w:rsid w:val="00343621"/>
    <w:rsid w:val="00343838"/>
    <w:rsid w:val="003444DF"/>
    <w:rsid w:val="00347BD5"/>
    <w:rsid w:val="003509D2"/>
    <w:rsid w:val="00356C52"/>
    <w:rsid w:val="00365814"/>
    <w:rsid w:val="003668C6"/>
    <w:rsid w:val="00367A07"/>
    <w:rsid w:val="003724D2"/>
    <w:rsid w:val="0037468E"/>
    <w:rsid w:val="003760A2"/>
    <w:rsid w:val="003812F9"/>
    <w:rsid w:val="00381660"/>
    <w:rsid w:val="00381D74"/>
    <w:rsid w:val="0038254B"/>
    <w:rsid w:val="003962DB"/>
    <w:rsid w:val="00397118"/>
    <w:rsid w:val="003A3AA2"/>
    <w:rsid w:val="003A5DDE"/>
    <w:rsid w:val="003A6D23"/>
    <w:rsid w:val="003C60FF"/>
    <w:rsid w:val="003D128E"/>
    <w:rsid w:val="003D3982"/>
    <w:rsid w:val="003D5727"/>
    <w:rsid w:val="003D613C"/>
    <w:rsid w:val="003E0218"/>
    <w:rsid w:val="003E394D"/>
    <w:rsid w:val="003E4CA5"/>
    <w:rsid w:val="003E5A16"/>
    <w:rsid w:val="003E5A96"/>
    <w:rsid w:val="003E5BD1"/>
    <w:rsid w:val="003F072D"/>
    <w:rsid w:val="003F38DD"/>
    <w:rsid w:val="003F60AB"/>
    <w:rsid w:val="004004F4"/>
    <w:rsid w:val="004004F8"/>
    <w:rsid w:val="00402404"/>
    <w:rsid w:val="004026D0"/>
    <w:rsid w:val="004033D1"/>
    <w:rsid w:val="00403A91"/>
    <w:rsid w:val="00406239"/>
    <w:rsid w:val="00412ABB"/>
    <w:rsid w:val="00415202"/>
    <w:rsid w:val="00417D36"/>
    <w:rsid w:val="0042164E"/>
    <w:rsid w:val="00424D43"/>
    <w:rsid w:val="0042532D"/>
    <w:rsid w:val="004254B7"/>
    <w:rsid w:val="004257C7"/>
    <w:rsid w:val="00432583"/>
    <w:rsid w:val="0043259C"/>
    <w:rsid w:val="00432814"/>
    <w:rsid w:val="00433BB4"/>
    <w:rsid w:val="00434C7E"/>
    <w:rsid w:val="00437791"/>
    <w:rsid w:val="00443129"/>
    <w:rsid w:val="004456A6"/>
    <w:rsid w:val="00447156"/>
    <w:rsid w:val="004501CE"/>
    <w:rsid w:val="0045107C"/>
    <w:rsid w:val="004526EE"/>
    <w:rsid w:val="0045571E"/>
    <w:rsid w:val="00455C85"/>
    <w:rsid w:val="0045695D"/>
    <w:rsid w:val="00466A50"/>
    <w:rsid w:val="00471A40"/>
    <w:rsid w:val="0047207E"/>
    <w:rsid w:val="00474DBF"/>
    <w:rsid w:val="00476687"/>
    <w:rsid w:val="00477C2E"/>
    <w:rsid w:val="004811AD"/>
    <w:rsid w:val="00482977"/>
    <w:rsid w:val="004855A3"/>
    <w:rsid w:val="0049390B"/>
    <w:rsid w:val="004957C3"/>
    <w:rsid w:val="004A0217"/>
    <w:rsid w:val="004A27DF"/>
    <w:rsid w:val="004A296E"/>
    <w:rsid w:val="004A4B98"/>
    <w:rsid w:val="004A6D32"/>
    <w:rsid w:val="004A74C9"/>
    <w:rsid w:val="004B764B"/>
    <w:rsid w:val="004B7EDE"/>
    <w:rsid w:val="004C0B00"/>
    <w:rsid w:val="004C1087"/>
    <w:rsid w:val="004C23A7"/>
    <w:rsid w:val="004C4B2D"/>
    <w:rsid w:val="004C4F4A"/>
    <w:rsid w:val="004C57B1"/>
    <w:rsid w:val="004D2617"/>
    <w:rsid w:val="004D4415"/>
    <w:rsid w:val="004D51CA"/>
    <w:rsid w:val="004D57AE"/>
    <w:rsid w:val="004D691F"/>
    <w:rsid w:val="004D6E76"/>
    <w:rsid w:val="004E2269"/>
    <w:rsid w:val="004E3363"/>
    <w:rsid w:val="004F1025"/>
    <w:rsid w:val="004F5867"/>
    <w:rsid w:val="004F62DC"/>
    <w:rsid w:val="005036B5"/>
    <w:rsid w:val="0050595F"/>
    <w:rsid w:val="00513924"/>
    <w:rsid w:val="0051517A"/>
    <w:rsid w:val="00516D2A"/>
    <w:rsid w:val="00517166"/>
    <w:rsid w:val="00520013"/>
    <w:rsid w:val="00520B5A"/>
    <w:rsid w:val="00522ABB"/>
    <w:rsid w:val="005249AE"/>
    <w:rsid w:val="00526A8C"/>
    <w:rsid w:val="00531743"/>
    <w:rsid w:val="00532928"/>
    <w:rsid w:val="00532973"/>
    <w:rsid w:val="0053488C"/>
    <w:rsid w:val="00536481"/>
    <w:rsid w:val="005414B0"/>
    <w:rsid w:val="00543538"/>
    <w:rsid w:val="005446E3"/>
    <w:rsid w:val="0054537F"/>
    <w:rsid w:val="00547DAE"/>
    <w:rsid w:val="00552C41"/>
    <w:rsid w:val="00554548"/>
    <w:rsid w:val="005555D2"/>
    <w:rsid w:val="00555A92"/>
    <w:rsid w:val="00564337"/>
    <w:rsid w:val="00570EDA"/>
    <w:rsid w:val="00574DC4"/>
    <w:rsid w:val="00580010"/>
    <w:rsid w:val="00586F9C"/>
    <w:rsid w:val="00591BA0"/>
    <w:rsid w:val="005A0425"/>
    <w:rsid w:val="005A11BB"/>
    <w:rsid w:val="005A1F8F"/>
    <w:rsid w:val="005A3D78"/>
    <w:rsid w:val="005A4E55"/>
    <w:rsid w:val="005A77B5"/>
    <w:rsid w:val="005B21B1"/>
    <w:rsid w:val="005B2FA3"/>
    <w:rsid w:val="005B3553"/>
    <w:rsid w:val="005B520E"/>
    <w:rsid w:val="005B5DED"/>
    <w:rsid w:val="005B60C9"/>
    <w:rsid w:val="005C349F"/>
    <w:rsid w:val="005C7FDF"/>
    <w:rsid w:val="005D061E"/>
    <w:rsid w:val="005D203C"/>
    <w:rsid w:val="005D3D21"/>
    <w:rsid w:val="005E1F92"/>
    <w:rsid w:val="005E330C"/>
    <w:rsid w:val="005E6791"/>
    <w:rsid w:val="005F1514"/>
    <w:rsid w:val="005F2DCA"/>
    <w:rsid w:val="005F648A"/>
    <w:rsid w:val="00600021"/>
    <w:rsid w:val="006016EE"/>
    <w:rsid w:val="00606003"/>
    <w:rsid w:val="006121B9"/>
    <w:rsid w:val="00614DC0"/>
    <w:rsid w:val="006168B6"/>
    <w:rsid w:val="00616CDC"/>
    <w:rsid w:val="0061717D"/>
    <w:rsid w:val="006171FB"/>
    <w:rsid w:val="006234E3"/>
    <w:rsid w:val="006244B1"/>
    <w:rsid w:val="00624A65"/>
    <w:rsid w:val="00624A76"/>
    <w:rsid w:val="00630E75"/>
    <w:rsid w:val="00635A21"/>
    <w:rsid w:val="0063619C"/>
    <w:rsid w:val="006372AA"/>
    <w:rsid w:val="00637F7D"/>
    <w:rsid w:val="00641677"/>
    <w:rsid w:val="0064645C"/>
    <w:rsid w:val="00647CF7"/>
    <w:rsid w:val="0065112A"/>
    <w:rsid w:val="00653056"/>
    <w:rsid w:val="00653C3F"/>
    <w:rsid w:val="0066007C"/>
    <w:rsid w:val="006622F0"/>
    <w:rsid w:val="006655C6"/>
    <w:rsid w:val="00666B8F"/>
    <w:rsid w:val="006725B3"/>
    <w:rsid w:val="00676401"/>
    <w:rsid w:val="0067650E"/>
    <w:rsid w:val="00676609"/>
    <w:rsid w:val="0067751C"/>
    <w:rsid w:val="006835D5"/>
    <w:rsid w:val="00685816"/>
    <w:rsid w:val="00685C4A"/>
    <w:rsid w:val="00687298"/>
    <w:rsid w:val="0069380E"/>
    <w:rsid w:val="00693B5D"/>
    <w:rsid w:val="00695B59"/>
    <w:rsid w:val="006B4050"/>
    <w:rsid w:val="006B7DF4"/>
    <w:rsid w:val="006C1A6F"/>
    <w:rsid w:val="006C32F3"/>
    <w:rsid w:val="006C4292"/>
    <w:rsid w:val="006D1D6D"/>
    <w:rsid w:val="006D5779"/>
    <w:rsid w:val="006D6AD6"/>
    <w:rsid w:val="006D70D2"/>
    <w:rsid w:val="006E102E"/>
    <w:rsid w:val="006E15D5"/>
    <w:rsid w:val="006E1B9F"/>
    <w:rsid w:val="006E3159"/>
    <w:rsid w:val="006E3631"/>
    <w:rsid w:val="006E669D"/>
    <w:rsid w:val="006E7281"/>
    <w:rsid w:val="006F23CC"/>
    <w:rsid w:val="006F3EB4"/>
    <w:rsid w:val="006F4564"/>
    <w:rsid w:val="006F6CA8"/>
    <w:rsid w:val="006F6F93"/>
    <w:rsid w:val="00700056"/>
    <w:rsid w:val="00701A97"/>
    <w:rsid w:val="00702462"/>
    <w:rsid w:val="007136FC"/>
    <w:rsid w:val="007159EA"/>
    <w:rsid w:val="00716576"/>
    <w:rsid w:val="00716AA6"/>
    <w:rsid w:val="0072236D"/>
    <w:rsid w:val="00723920"/>
    <w:rsid w:val="00724163"/>
    <w:rsid w:val="00724FAE"/>
    <w:rsid w:val="00726A81"/>
    <w:rsid w:val="0072739A"/>
    <w:rsid w:val="007310F2"/>
    <w:rsid w:val="00732E0C"/>
    <w:rsid w:val="0073496E"/>
    <w:rsid w:val="00734E72"/>
    <w:rsid w:val="0073652E"/>
    <w:rsid w:val="00736E9D"/>
    <w:rsid w:val="00743C3A"/>
    <w:rsid w:val="00744BD5"/>
    <w:rsid w:val="00747837"/>
    <w:rsid w:val="00747A6A"/>
    <w:rsid w:val="00750CC7"/>
    <w:rsid w:val="0075162B"/>
    <w:rsid w:val="00751B07"/>
    <w:rsid w:val="00751DD3"/>
    <w:rsid w:val="0075471F"/>
    <w:rsid w:val="0075521A"/>
    <w:rsid w:val="0076027E"/>
    <w:rsid w:val="00760304"/>
    <w:rsid w:val="00760CD2"/>
    <w:rsid w:val="007615E2"/>
    <w:rsid w:val="00761C7A"/>
    <w:rsid w:val="0076558F"/>
    <w:rsid w:val="007707E5"/>
    <w:rsid w:val="00771381"/>
    <w:rsid w:val="00771FAF"/>
    <w:rsid w:val="00772E7E"/>
    <w:rsid w:val="00774BC7"/>
    <w:rsid w:val="0077555A"/>
    <w:rsid w:val="00777551"/>
    <w:rsid w:val="00780926"/>
    <w:rsid w:val="00781384"/>
    <w:rsid w:val="00782540"/>
    <w:rsid w:val="007826D7"/>
    <w:rsid w:val="00785B92"/>
    <w:rsid w:val="00787FCA"/>
    <w:rsid w:val="0079118D"/>
    <w:rsid w:val="0079156A"/>
    <w:rsid w:val="0079237B"/>
    <w:rsid w:val="00793035"/>
    <w:rsid w:val="00793FD4"/>
    <w:rsid w:val="00796400"/>
    <w:rsid w:val="007A2A21"/>
    <w:rsid w:val="007A2CDA"/>
    <w:rsid w:val="007A3C40"/>
    <w:rsid w:val="007A7F83"/>
    <w:rsid w:val="007A7FA9"/>
    <w:rsid w:val="007B4C98"/>
    <w:rsid w:val="007B5C38"/>
    <w:rsid w:val="007B6307"/>
    <w:rsid w:val="007C3A2B"/>
    <w:rsid w:val="007C483A"/>
    <w:rsid w:val="007D097F"/>
    <w:rsid w:val="007D0D30"/>
    <w:rsid w:val="007D1128"/>
    <w:rsid w:val="007E1832"/>
    <w:rsid w:val="007E3E47"/>
    <w:rsid w:val="007E52BA"/>
    <w:rsid w:val="007E64EF"/>
    <w:rsid w:val="007E74DD"/>
    <w:rsid w:val="007E7AFD"/>
    <w:rsid w:val="007F18F7"/>
    <w:rsid w:val="007F2C59"/>
    <w:rsid w:val="007F2DF5"/>
    <w:rsid w:val="007F3FD4"/>
    <w:rsid w:val="007F460A"/>
    <w:rsid w:val="00800CFF"/>
    <w:rsid w:val="00801833"/>
    <w:rsid w:val="00802D93"/>
    <w:rsid w:val="008031F8"/>
    <w:rsid w:val="00806849"/>
    <w:rsid w:val="008072AB"/>
    <w:rsid w:val="00810990"/>
    <w:rsid w:val="0081151C"/>
    <w:rsid w:val="00821AE7"/>
    <w:rsid w:val="00822D18"/>
    <w:rsid w:val="00827966"/>
    <w:rsid w:val="0083045F"/>
    <w:rsid w:val="00832AF2"/>
    <w:rsid w:val="00834369"/>
    <w:rsid w:val="008349E0"/>
    <w:rsid w:val="00837D3A"/>
    <w:rsid w:val="00840CD0"/>
    <w:rsid w:val="0084111E"/>
    <w:rsid w:val="00841DEB"/>
    <w:rsid w:val="00854C7C"/>
    <w:rsid w:val="008557BD"/>
    <w:rsid w:val="00865206"/>
    <w:rsid w:val="00866582"/>
    <w:rsid w:val="008673AC"/>
    <w:rsid w:val="00871B5B"/>
    <w:rsid w:val="0087320F"/>
    <w:rsid w:val="00874801"/>
    <w:rsid w:val="008766AD"/>
    <w:rsid w:val="00876948"/>
    <w:rsid w:val="008779C4"/>
    <w:rsid w:val="00877A21"/>
    <w:rsid w:val="008829FD"/>
    <w:rsid w:val="00882C12"/>
    <w:rsid w:val="00884C5D"/>
    <w:rsid w:val="00886A96"/>
    <w:rsid w:val="008916A1"/>
    <w:rsid w:val="008A21E6"/>
    <w:rsid w:val="008A36A4"/>
    <w:rsid w:val="008A43D2"/>
    <w:rsid w:val="008A607E"/>
    <w:rsid w:val="008A7D98"/>
    <w:rsid w:val="008B16A2"/>
    <w:rsid w:val="008B6586"/>
    <w:rsid w:val="008B6DF3"/>
    <w:rsid w:val="008B7060"/>
    <w:rsid w:val="008C0CF8"/>
    <w:rsid w:val="008C2072"/>
    <w:rsid w:val="008C55DB"/>
    <w:rsid w:val="008C611F"/>
    <w:rsid w:val="008C6A8C"/>
    <w:rsid w:val="008C7DC2"/>
    <w:rsid w:val="008C7F36"/>
    <w:rsid w:val="008C7FEE"/>
    <w:rsid w:val="008D0C30"/>
    <w:rsid w:val="008D1B11"/>
    <w:rsid w:val="008D2659"/>
    <w:rsid w:val="008D2AD5"/>
    <w:rsid w:val="008D335C"/>
    <w:rsid w:val="008D36AD"/>
    <w:rsid w:val="008D3913"/>
    <w:rsid w:val="008D4577"/>
    <w:rsid w:val="008D6F08"/>
    <w:rsid w:val="008D77C3"/>
    <w:rsid w:val="008E1C06"/>
    <w:rsid w:val="008E538F"/>
    <w:rsid w:val="008E5FEB"/>
    <w:rsid w:val="008F164F"/>
    <w:rsid w:val="008F5839"/>
    <w:rsid w:val="008F5C51"/>
    <w:rsid w:val="008F67F4"/>
    <w:rsid w:val="009014E2"/>
    <w:rsid w:val="009018B2"/>
    <w:rsid w:val="0090361F"/>
    <w:rsid w:val="00903EB9"/>
    <w:rsid w:val="00904523"/>
    <w:rsid w:val="0090589C"/>
    <w:rsid w:val="00913278"/>
    <w:rsid w:val="00916CA2"/>
    <w:rsid w:val="009242C8"/>
    <w:rsid w:val="00926797"/>
    <w:rsid w:val="0093029F"/>
    <w:rsid w:val="00940EE7"/>
    <w:rsid w:val="00941665"/>
    <w:rsid w:val="00951375"/>
    <w:rsid w:val="00953C1F"/>
    <w:rsid w:val="00955D57"/>
    <w:rsid w:val="00960278"/>
    <w:rsid w:val="0096455B"/>
    <w:rsid w:val="009646E0"/>
    <w:rsid w:val="00964750"/>
    <w:rsid w:val="009668F9"/>
    <w:rsid w:val="00967189"/>
    <w:rsid w:val="009702E3"/>
    <w:rsid w:val="00971983"/>
    <w:rsid w:val="0097594F"/>
    <w:rsid w:val="00976AC1"/>
    <w:rsid w:val="00977AD6"/>
    <w:rsid w:val="009824F6"/>
    <w:rsid w:val="00983543"/>
    <w:rsid w:val="00985925"/>
    <w:rsid w:val="00991443"/>
    <w:rsid w:val="00992CEA"/>
    <w:rsid w:val="009940A7"/>
    <w:rsid w:val="00996347"/>
    <w:rsid w:val="00997BEF"/>
    <w:rsid w:val="009A2BD6"/>
    <w:rsid w:val="009A3F99"/>
    <w:rsid w:val="009A45FE"/>
    <w:rsid w:val="009A6959"/>
    <w:rsid w:val="009B2B4D"/>
    <w:rsid w:val="009B4CEE"/>
    <w:rsid w:val="009C158F"/>
    <w:rsid w:val="009C2F74"/>
    <w:rsid w:val="009C3871"/>
    <w:rsid w:val="009C3D99"/>
    <w:rsid w:val="009C4353"/>
    <w:rsid w:val="009C54C9"/>
    <w:rsid w:val="009E290B"/>
    <w:rsid w:val="009E3558"/>
    <w:rsid w:val="009E3BDD"/>
    <w:rsid w:val="009E4874"/>
    <w:rsid w:val="009E4BF5"/>
    <w:rsid w:val="009E5E41"/>
    <w:rsid w:val="009F04D5"/>
    <w:rsid w:val="009F0EC5"/>
    <w:rsid w:val="009F5134"/>
    <w:rsid w:val="009F5931"/>
    <w:rsid w:val="009F66F9"/>
    <w:rsid w:val="00A00BFF"/>
    <w:rsid w:val="00A0284B"/>
    <w:rsid w:val="00A10036"/>
    <w:rsid w:val="00A102A7"/>
    <w:rsid w:val="00A121C7"/>
    <w:rsid w:val="00A13A7D"/>
    <w:rsid w:val="00A153F4"/>
    <w:rsid w:val="00A175A1"/>
    <w:rsid w:val="00A21AF4"/>
    <w:rsid w:val="00A21F0E"/>
    <w:rsid w:val="00A30B13"/>
    <w:rsid w:val="00A30BBD"/>
    <w:rsid w:val="00A32DD3"/>
    <w:rsid w:val="00A358F6"/>
    <w:rsid w:val="00A37350"/>
    <w:rsid w:val="00A37E42"/>
    <w:rsid w:val="00A41165"/>
    <w:rsid w:val="00A437BD"/>
    <w:rsid w:val="00A44AB4"/>
    <w:rsid w:val="00A5089D"/>
    <w:rsid w:val="00A5248A"/>
    <w:rsid w:val="00A546FD"/>
    <w:rsid w:val="00A548CC"/>
    <w:rsid w:val="00A5500E"/>
    <w:rsid w:val="00A55810"/>
    <w:rsid w:val="00A60B58"/>
    <w:rsid w:val="00A705E8"/>
    <w:rsid w:val="00A73E84"/>
    <w:rsid w:val="00A75FDA"/>
    <w:rsid w:val="00A778E2"/>
    <w:rsid w:val="00A77979"/>
    <w:rsid w:val="00A83286"/>
    <w:rsid w:val="00A83634"/>
    <w:rsid w:val="00A8543E"/>
    <w:rsid w:val="00A87CD7"/>
    <w:rsid w:val="00A9134C"/>
    <w:rsid w:val="00A96C06"/>
    <w:rsid w:val="00AA1B13"/>
    <w:rsid w:val="00AA201D"/>
    <w:rsid w:val="00AA2CE5"/>
    <w:rsid w:val="00AA331E"/>
    <w:rsid w:val="00AA68F7"/>
    <w:rsid w:val="00AA6F48"/>
    <w:rsid w:val="00AB1931"/>
    <w:rsid w:val="00AB1DE6"/>
    <w:rsid w:val="00AB27E5"/>
    <w:rsid w:val="00AB4C1A"/>
    <w:rsid w:val="00AB608C"/>
    <w:rsid w:val="00AB6C68"/>
    <w:rsid w:val="00AC0D42"/>
    <w:rsid w:val="00AD0CCC"/>
    <w:rsid w:val="00AD2E54"/>
    <w:rsid w:val="00AD3E79"/>
    <w:rsid w:val="00AD45F6"/>
    <w:rsid w:val="00AD7337"/>
    <w:rsid w:val="00AD7431"/>
    <w:rsid w:val="00AE1329"/>
    <w:rsid w:val="00AE178A"/>
    <w:rsid w:val="00AE1CD3"/>
    <w:rsid w:val="00AE208B"/>
    <w:rsid w:val="00AE7416"/>
    <w:rsid w:val="00AF0E65"/>
    <w:rsid w:val="00AF1929"/>
    <w:rsid w:val="00AF1952"/>
    <w:rsid w:val="00AF5E00"/>
    <w:rsid w:val="00AF760D"/>
    <w:rsid w:val="00AF797E"/>
    <w:rsid w:val="00B062B2"/>
    <w:rsid w:val="00B102CC"/>
    <w:rsid w:val="00B10CA6"/>
    <w:rsid w:val="00B122F6"/>
    <w:rsid w:val="00B132DD"/>
    <w:rsid w:val="00B169B9"/>
    <w:rsid w:val="00B21D41"/>
    <w:rsid w:val="00B22996"/>
    <w:rsid w:val="00B25EE3"/>
    <w:rsid w:val="00B31784"/>
    <w:rsid w:val="00B338B1"/>
    <w:rsid w:val="00B33A1F"/>
    <w:rsid w:val="00B3663A"/>
    <w:rsid w:val="00B45971"/>
    <w:rsid w:val="00B51886"/>
    <w:rsid w:val="00B521CA"/>
    <w:rsid w:val="00B52676"/>
    <w:rsid w:val="00B52923"/>
    <w:rsid w:val="00B56EA2"/>
    <w:rsid w:val="00B62D6E"/>
    <w:rsid w:val="00B6383E"/>
    <w:rsid w:val="00B674EF"/>
    <w:rsid w:val="00B67DBA"/>
    <w:rsid w:val="00B70A54"/>
    <w:rsid w:val="00B72FD7"/>
    <w:rsid w:val="00B76235"/>
    <w:rsid w:val="00B80871"/>
    <w:rsid w:val="00B81CF6"/>
    <w:rsid w:val="00B83995"/>
    <w:rsid w:val="00B83D4D"/>
    <w:rsid w:val="00B85B45"/>
    <w:rsid w:val="00B85C36"/>
    <w:rsid w:val="00B8785A"/>
    <w:rsid w:val="00B9004A"/>
    <w:rsid w:val="00B90F64"/>
    <w:rsid w:val="00B95633"/>
    <w:rsid w:val="00B97146"/>
    <w:rsid w:val="00BA09A4"/>
    <w:rsid w:val="00BA233C"/>
    <w:rsid w:val="00BA2461"/>
    <w:rsid w:val="00BA39A3"/>
    <w:rsid w:val="00BA539C"/>
    <w:rsid w:val="00BB071A"/>
    <w:rsid w:val="00BB2996"/>
    <w:rsid w:val="00BB35B8"/>
    <w:rsid w:val="00BB3D76"/>
    <w:rsid w:val="00BB46D2"/>
    <w:rsid w:val="00BB4B77"/>
    <w:rsid w:val="00BB65E3"/>
    <w:rsid w:val="00BC0C4A"/>
    <w:rsid w:val="00BC2F87"/>
    <w:rsid w:val="00BC32B1"/>
    <w:rsid w:val="00BC435C"/>
    <w:rsid w:val="00BC6A07"/>
    <w:rsid w:val="00BC785F"/>
    <w:rsid w:val="00BD1D36"/>
    <w:rsid w:val="00BD1E97"/>
    <w:rsid w:val="00BD587D"/>
    <w:rsid w:val="00BE67FB"/>
    <w:rsid w:val="00BE6869"/>
    <w:rsid w:val="00BE6E2E"/>
    <w:rsid w:val="00BE76FB"/>
    <w:rsid w:val="00BF02FC"/>
    <w:rsid w:val="00BF285F"/>
    <w:rsid w:val="00BF5AB0"/>
    <w:rsid w:val="00C018C2"/>
    <w:rsid w:val="00C079C9"/>
    <w:rsid w:val="00C1637F"/>
    <w:rsid w:val="00C17AD5"/>
    <w:rsid w:val="00C2153E"/>
    <w:rsid w:val="00C24351"/>
    <w:rsid w:val="00C25DDE"/>
    <w:rsid w:val="00C25F81"/>
    <w:rsid w:val="00C366B8"/>
    <w:rsid w:val="00C37095"/>
    <w:rsid w:val="00C408F7"/>
    <w:rsid w:val="00C42DAE"/>
    <w:rsid w:val="00C43201"/>
    <w:rsid w:val="00C4749E"/>
    <w:rsid w:val="00C47573"/>
    <w:rsid w:val="00C510BF"/>
    <w:rsid w:val="00C53DA3"/>
    <w:rsid w:val="00C5722D"/>
    <w:rsid w:val="00C6183E"/>
    <w:rsid w:val="00C63605"/>
    <w:rsid w:val="00C63C7C"/>
    <w:rsid w:val="00C654C9"/>
    <w:rsid w:val="00C66420"/>
    <w:rsid w:val="00C76B2D"/>
    <w:rsid w:val="00C77BD7"/>
    <w:rsid w:val="00C82738"/>
    <w:rsid w:val="00C8491A"/>
    <w:rsid w:val="00C84B02"/>
    <w:rsid w:val="00C84D4A"/>
    <w:rsid w:val="00C906E4"/>
    <w:rsid w:val="00C9115A"/>
    <w:rsid w:val="00C91A72"/>
    <w:rsid w:val="00C93A58"/>
    <w:rsid w:val="00C94845"/>
    <w:rsid w:val="00CA23DE"/>
    <w:rsid w:val="00CA4DD4"/>
    <w:rsid w:val="00CA51BA"/>
    <w:rsid w:val="00CA7885"/>
    <w:rsid w:val="00CB159B"/>
    <w:rsid w:val="00CB19BC"/>
    <w:rsid w:val="00CB575B"/>
    <w:rsid w:val="00CB6972"/>
    <w:rsid w:val="00CC05CA"/>
    <w:rsid w:val="00CC0DFA"/>
    <w:rsid w:val="00CC14A8"/>
    <w:rsid w:val="00CC1FDA"/>
    <w:rsid w:val="00CC21CC"/>
    <w:rsid w:val="00CC7A86"/>
    <w:rsid w:val="00CD0B34"/>
    <w:rsid w:val="00CD1C13"/>
    <w:rsid w:val="00CD25FD"/>
    <w:rsid w:val="00CD2F4B"/>
    <w:rsid w:val="00CD333F"/>
    <w:rsid w:val="00CD6DC2"/>
    <w:rsid w:val="00CD7A64"/>
    <w:rsid w:val="00CE28D8"/>
    <w:rsid w:val="00CE6CC3"/>
    <w:rsid w:val="00CF31B2"/>
    <w:rsid w:val="00CF4AD0"/>
    <w:rsid w:val="00D00B8F"/>
    <w:rsid w:val="00D0648C"/>
    <w:rsid w:val="00D071E6"/>
    <w:rsid w:val="00D1213C"/>
    <w:rsid w:val="00D17CF6"/>
    <w:rsid w:val="00D24A75"/>
    <w:rsid w:val="00D32BAA"/>
    <w:rsid w:val="00D3461E"/>
    <w:rsid w:val="00D347E0"/>
    <w:rsid w:val="00D36964"/>
    <w:rsid w:val="00D40673"/>
    <w:rsid w:val="00D41744"/>
    <w:rsid w:val="00D42261"/>
    <w:rsid w:val="00D431B6"/>
    <w:rsid w:val="00D45564"/>
    <w:rsid w:val="00D47162"/>
    <w:rsid w:val="00D51479"/>
    <w:rsid w:val="00D61101"/>
    <w:rsid w:val="00D64280"/>
    <w:rsid w:val="00D65984"/>
    <w:rsid w:val="00D66187"/>
    <w:rsid w:val="00D678E2"/>
    <w:rsid w:val="00D70BA5"/>
    <w:rsid w:val="00D71BBA"/>
    <w:rsid w:val="00D77908"/>
    <w:rsid w:val="00D808F9"/>
    <w:rsid w:val="00D82688"/>
    <w:rsid w:val="00D8318E"/>
    <w:rsid w:val="00D8492D"/>
    <w:rsid w:val="00D849D4"/>
    <w:rsid w:val="00D879A1"/>
    <w:rsid w:val="00D91D62"/>
    <w:rsid w:val="00D9202B"/>
    <w:rsid w:val="00D94013"/>
    <w:rsid w:val="00D94DEB"/>
    <w:rsid w:val="00D972E1"/>
    <w:rsid w:val="00DA3328"/>
    <w:rsid w:val="00DA6B31"/>
    <w:rsid w:val="00DB6AFE"/>
    <w:rsid w:val="00DC0D5B"/>
    <w:rsid w:val="00DC2290"/>
    <w:rsid w:val="00DC395E"/>
    <w:rsid w:val="00DC3B9F"/>
    <w:rsid w:val="00DC4BBB"/>
    <w:rsid w:val="00DC7135"/>
    <w:rsid w:val="00DD1F40"/>
    <w:rsid w:val="00DD46A4"/>
    <w:rsid w:val="00DD73FD"/>
    <w:rsid w:val="00DD751F"/>
    <w:rsid w:val="00DD755B"/>
    <w:rsid w:val="00DE168E"/>
    <w:rsid w:val="00DE1E93"/>
    <w:rsid w:val="00DE3B62"/>
    <w:rsid w:val="00DE3BCA"/>
    <w:rsid w:val="00DE484F"/>
    <w:rsid w:val="00DE6BD5"/>
    <w:rsid w:val="00DE78C9"/>
    <w:rsid w:val="00DF1B30"/>
    <w:rsid w:val="00DF2110"/>
    <w:rsid w:val="00DF502A"/>
    <w:rsid w:val="00DF71B3"/>
    <w:rsid w:val="00E01E26"/>
    <w:rsid w:val="00E118C9"/>
    <w:rsid w:val="00E1369F"/>
    <w:rsid w:val="00E15D6D"/>
    <w:rsid w:val="00E234DE"/>
    <w:rsid w:val="00E24A03"/>
    <w:rsid w:val="00E2591E"/>
    <w:rsid w:val="00E25A30"/>
    <w:rsid w:val="00E26E3D"/>
    <w:rsid w:val="00E30E33"/>
    <w:rsid w:val="00E37A67"/>
    <w:rsid w:val="00E37C22"/>
    <w:rsid w:val="00E40045"/>
    <w:rsid w:val="00E40982"/>
    <w:rsid w:val="00E424DF"/>
    <w:rsid w:val="00E46806"/>
    <w:rsid w:val="00E477DD"/>
    <w:rsid w:val="00E51F98"/>
    <w:rsid w:val="00E54E07"/>
    <w:rsid w:val="00E55891"/>
    <w:rsid w:val="00E56981"/>
    <w:rsid w:val="00E56B27"/>
    <w:rsid w:val="00E610FC"/>
    <w:rsid w:val="00E61369"/>
    <w:rsid w:val="00E61E12"/>
    <w:rsid w:val="00E634DC"/>
    <w:rsid w:val="00E66443"/>
    <w:rsid w:val="00E6704B"/>
    <w:rsid w:val="00E67C11"/>
    <w:rsid w:val="00E72B9B"/>
    <w:rsid w:val="00E73F23"/>
    <w:rsid w:val="00E7714F"/>
    <w:rsid w:val="00E81730"/>
    <w:rsid w:val="00E8212B"/>
    <w:rsid w:val="00E82C3D"/>
    <w:rsid w:val="00E82EAE"/>
    <w:rsid w:val="00E8404A"/>
    <w:rsid w:val="00E84C0D"/>
    <w:rsid w:val="00E860BF"/>
    <w:rsid w:val="00E86352"/>
    <w:rsid w:val="00E93E80"/>
    <w:rsid w:val="00E95E11"/>
    <w:rsid w:val="00E96037"/>
    <w:rsid w:val="00EA22DB"/>
    <w:rsid w:val="00EA36E5"/>
    <w:rsid w:val="00EA4253"/>
    <w:rsid w:val="00EB1E56"/>
    <w:rsid w:val="00EB26B5"/>
    <w:rsid w:val="00EB59B5"/>
    <w:rsid w:val="00EC5150"/>
    <w:rsid w:val="00EC520E"/>
    <w:rsid w:val="00EC5483"/>
    <w:rsid w:val="00EC6770"/>
    <w:rsid w:val="00ED06AE"/>
    <w:rsid w:val="00ED20CF"/>
    <w:rsid w:val="00ED6575"/>
    <w:rsid w:val="00EE3040"/>
    <w:rsid w:val="00EE5699"/>
    <w:rsid w:val="00EE5C93"/>
    <w:rsid w:val="00EF71DC"/>
    <w:rsid w:val="00F00CC3"/>
    <w:rsid w:val="00F03EE8"/>
    <w:rsid w:val="00F04C98"/>
    <w:rsid w:val="00F05DAC"/>
    <w:rsid w:val="00F07D47"/>
    <w:rsid w:val="00F11090"/>
    <w:rsid w:val="00F134AF"/>
    <w:rsid w:val="00F13530"/>
    <w:rsid w:val="00F15676"/>
    <w:rsid w:val="00F21501"/>
    <w:rsid w:val="00F23819"/>
    <w:rsid w:val="00F343C8"/>
    <w:rsid w:val="00F35F1F"/>
    <w:rsid w:val="00F36C11"/>
    <w:rsid w:val="00F41FF8"/>
    <w:rsid w:val="00F428CF"/>
    <w:rsid w:val="00F46842"/>
    <w:rsid w:val="00F519A0"/>
    <w:rsid w:val="00F51F62"/>
    <w:rsid w:val="00F53145"/>
    <w:rsid w:val="00F572AF"/>
    <w:rsid w:val="00F6138C"/>
    <w:rsid w:val="00F636D1"/>
    <w:rsid w:val="00F654F1"/>
    <w:rsid w:val="00F67AAB"/>
    <w:rsid w:val="00F72900"/>
    <w:rsid w:val="00F7502A"/>
    <w:rsid w:val="00F77D5B"/>
    <w:rsid w:val="00F8202A"/>
    <w:rsid w:val="00F82B5D"/>
    <w:rsid w:val="00F87D41"/>
    <w:rsid w:val="00F9310E"/>
    <w:rsid w:val="00F935B8"/>
    <w:rsid w:val="00F951B4"/>
    <w:rsid w:val="00FA148A"/>
    <w:rsid w:val="00FA37D5"/>
    <w:rsid w:val="00FA5027"/>
    <w:rsid w:val="00FA7640"/>
    <w:rsid w:val="00FB64CC"/>
    <w:rsid w:val="00FB7544"/>
    <w:rsid w:val="00FB7603"/>
    <w:rsid w:val="00FC0464"/>
    <w:rsid w:val="00FC277A"/>
    <w:rsid w:val="00FC4243"/>
    <w:rsid w:val="00FC50E1"/>
    <w:rsid w:val="00FD1396"/>
    <w:rsid w:val="00FD3186"/>
    <w:rsid w:val="00FD764A"/>
    <w:rsid w:val="00FD7816"/>
    <w:rsid w:val="00FD7F98"/>
    <w:rsid w:val="00FE3F4D"/>
    <w:rsid w:val="00FE4A73"/>
    <w:rsid w:val="00FF23CB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43"/>
    <w:rPr>
      <w:sz w:val="28"/>
      <w:szCs w:val="28"/>
    </w:rPr>
  </w:style>
  <w:style w:type="paragraph" w:styleId="1">
    <w:name w:val="heading 1"/>
    <w:basedOn w:val="a"/>
    <w:next w:val="a"/>
    <w:qFormat/>
    <w:rsid w:val="000048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20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174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qFormat/>
    <w:rsid w:val="0053174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7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31743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531743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paragraph" w:customStyle="1" w:styleId="ConsPlusNormal">
    <w:name w:val="ConsPlusNormal"/>
    <w:rsid w:val="00531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 Знак Знак Знак"/>
    <w:basedOn w:val="a"/>
    <w:rsid w:val="00531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EC6770"/>
    <w:rPr>
      <w:color w:val="0000FF"/>
      <w:u w:val="single"/>
    </w:rPr>
  </w:style>
  <w:style w:type="table" w:styleId="a6">
    <w:name w:val="Table Grid"/>
    <w:basedOn w:val="a1"/>
    <w:rsid w:val="0061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7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C57B1"/>
    <w:pPr>
      <w:spacing w:after="120"/>
    </w:pPr>
  </w:style>
  <w:style w:type="paragraph" w:styleId="a8">
    <w:name w:val="Body Text Indent"/>
    <w:basedOn w:val="a"/>
    <w:rsid w:val="002762DD"/>
    <w:pPr>
      <w:spacing w:after="120"/>
      <w:ind w:left="283"/>
    </w:pPr>
  </w:style>
  <w:style w:type="paragraph" w:customStyle="1" w:styleId="11">
    <w:name w:val="Абзац списка1"/>
    <w:basedOn w:val="a"/>
    <w:rsid w:val="008A21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qFormat/>
    <w:rsid w:val="008A21E6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Style6">
    <w:name w:val="Style6"/>
    <w:basedOn w:val="a"/>
    <w:rsid w:val="00BE76FB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7">
    <w:name w:val="Style7"/>
    <w:basedOn w:val="a"/>
    <w:rsid w:val="00BE76FB"/>
    <w:pPr>
      <w:widowControl w:val="0"/>
      <w:autoSpaceDE w:val="0"/>
      <w:autoSpaceDN w:val="0"/>
      <w:adjustRightInd w:val="0"/>
      <w:spacing w:line="256" w:lineRule="exact"/>
      <w:ind w:firstLine="797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BE76FB"/>
    <w:pPr>
      <w:widowControl w:val="0"/>
      <w:autoSpaceDE w:val="0"/>
      <w:autoSpaceDN w:val="0"/>
      <w:adjustRightInd w:val="0"/>
      <w:spacing w:line="253" w:lineRule="exact"/>
      <w:ind w:firstLine="65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BE76FB"/>
    <w:pPr>
      <w:widowControl w:val="0"/>
      <w:autoSpaceDE w:val="0"/>
      <w:autoSpaceDN w:val="0"/>
      <w:adjustRightInd w:val="0"/>
      <w:spacing w:line="250" w:lineRule="exact"/>
      <w:ind w:firstLine="667"/>
    </w:pPr>
    <w:rPr>
      <w:sz w:val="24"/>
      <w:szCs w:val="24"/>
    </w:rPr>
  </w:style>
  <w:style w:type="paragraph" w:customStyle="1" w:styleId="Style12">
    <w:name w:val="Style12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BE76F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BE76FB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rsid w:val="00BE76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F53145"/>
  </w:style>
  <w:style w:type="paragraph" w:customStyle="1" w:styleId="12">
    <w:name w:val="Без интервала1"/>
    <w:rsid w:val="001E302C"/>
    <w:rPr>
      <w:rFonts w:ascii="Calibri" w:hAnsi="Calibri"/>
      <w:sz w:val="22"/>
      <w:szCs w:val="22"/>
      <w:lang w:eastAsia="en-US"/>
    </w:rPr>
  </w:style>
  <w:style w:type="paragraph" w:styleId="20">
    <w:name w:val="List 2"/>
    <w:basedOn w:val="a"/>
    <w:rsid w:val="002A2043"/>
    <w:pPr>
      <w:ind w:left="566" w:hanging="283"/>
    </w:pPr>
    <w:rPr>
      <w:sz w:val="24"/>
      <w:szCs w:val="24"/>
    </w:rPr>
  </w:style>
  <w:style w:type="paragraph" w:customStyle="1" w:styleId="ConsPlusNonformat">
    <w:name w:val="ConsPlusNonformat"/>
    <w:rsid w:val="002A3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last">
    <w:name w:val="msonormalcxsplast"/>
    <w:basedOn w:val="a"/>
    <w:rsid w:val="00E477D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76027E"/>
    <w:pPr>
      <w:widowControl w:val="0"/>
      <w:autoSpaceDE w:val="0"/>
      <w:autoSpaceDN w:val="0"/>
      <w:adjustRightInd w:val="0"/>
      <w:spacing w:line="286" w:lineRule="exact"/>
      <w:ind w:firstLine="701"/>
    </w:pPr>
    <w:rPr>
      <w:sz w:val="24"/>
      <w:szCs w:val="24"/>
    </w:rPr>
  </w:style>
  <w:style w:type="paragraph" w:customStyle="1" w:styleId="Style2">
    <w:name w:val="Style2"/>
    <w:basedOn w:val="a"/>
    <w:rsid w:val="0076027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">
    <w:name w:val="Style3"/>
    <w:basedOn w:val="a"/>
    <w:rsid w:val="007602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6027E"/>
    <w:pPr>
      <w:widowControl w:val="0"/>
      <w:autoSpaceDE w:val="0"/>
      <w:autoSpaceDN w:val="0"/>
      <w:adjustRightInd w:val="0"/>
      <w:spacing w:line="269" w:lineRule="exact"/>
      <w:ind w:firstLine="547"/>
    </w:pPr>
    <w:rPr>
      <w:sz w:val="24"/>
      <w:szCs w:val="24"/>
    </w:rPr>
  </w:style>
  <w:style w:type="paragraph" w:customStyle="1" w:styleId="Style5">
    <w:name w:val="Style5"/>
    <w:basedOn w:val="a"/>
    <w:rsid w:val="0076027E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76027E"/>
    <w:pPr>
      <w:widowControl w:val="0"/>
      <w:autoSpaceDE w:val="0"/>
      <w:autoSpaceDN w:val="0"/>
      <w:adjustRightInd w:val="0"/>
      <w:spacing w:line="279" w:lineRule="exact"/>
      <w:ind w:firstLine="73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6027E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760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6027E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200CA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A8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МИЛЯ</dc:creator>
  <cp:lastModifiedBy>TTT</cp:lastModifiedBy>
  <cp:revision>4</cp:revision>
  <cp:lastPrinted>2020-04-06T10:13:00Z</cp:lastPrinted>
  <dcterms:created xsi:type="dcterms:W3CDTF">2020-04-06T06:47:00Z</dcterms:created>
  <dcterms:modified xsi:type="dcterms:W3CDTF">2020-04-06T10:13:00Z</dcterms:modified>
</cp:coreProperties>
</file>