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1C" w:rsidRDefault="00F61D1C" w:rsidP="002308BA">
      <w:pPr>
        <w:jc w:val="both"/>
        <w:rPr>
          <w:rFonts w:ascii="Times New Roman" w:hAnsi="Times New Roman"/>
          <w:sz w:val="28"/>
          <w:szCs w:val="28"/>
        </w:rPr>
      </w:pPr>
    </w:p>
    <w:p w:rsidR="00EB6297" w:rsidRPr="00EB6297" w:rsidRDefault="00EB6297" w:rsidP="00EE3635">
      <w:pPr>
        <w:jc w:val="center"/>
        <w:rPr>
          <w:rFonts w:ascii="Times New Roman" w:hAnsi="Times New Roman"/>
          <w:sz w:val="28"/>
          <w:szCs w:val="28"/>
        </w:rPr>
      </w:pPr>
      <w:r w:rsidRPr="00EB6297">
        <w:rPr>
          <w:rFonts w:ascii="Times New Roman" w:hAnsi="Times New Roman"/>
          <w:sz w:val="28"/>
          <w:szCs w:val="28"/>
        </w:rPr>
        <w:t>СОВЕТ  СЕЛЬСКОГО   ПОСЕЛЕНИЯ   ТУЗЛУКУШЕВСКИЙ  СЕЛЬСОВЕТ  МУНИЦИПАЛЬНОГО  РАЙОНА  ЧЕКМАГУШЕВСКИЙ  РАЙОН  РЕСПУБЛИКИ  БАШКОРТОСТАН</w:t>
      </w:r>
    </w:p>
    <w:p w:rsidR="00F61D1C" w:rsidRPr="00525929" w:rsidRDefault="00EB6297" w:rsidP="002308BA">
      <w:pPr>
        <w:jc w:val="both"/>
        <w:rPr>
          <w:rFonts w:ascii="Times New Roman" w:hAnsi="Times New Roman"/>
          <w:sz w:val="28"/>
          <w:szCs w:val="28"/>
        </w:rPr>
      </w:pPr>
      <w:r w:rsidRPr="00EB6297">
        <w:rPr>
          <w:rFonts w:ascii="Times New Roman" w:hAnsi="Times New Roman"/>
          <w:sz w:val="28"/>
          <w:szCs w:val="28"/>
        </w:rPr>
        <w:tab/>
      </w:r>
      <w:r w:rsidRPr="00EB6297">
        <w:rPr>
          <w:rFonts w:ascii="Times New Roman" w:hAnsi="Times New Roman"/>
          <w:sz w:val="28"/>
          <w:szCs w:val="28"/>
        </w:rPr>
        <w:tab/>
      </w:r>
      <w:r w:rsidRPr="00EB6297">
        <w:rPr>
          <w:rFonts w:ascii="Times New Roman" w:hAnsi="Times New Roman"/>
          <w:sz w:val="28"/>
          <w:szCs w:val="28"/>
        </w:rPr>
        <w:tab/>
      </w:r>
      <w:r w:rsidRPr="00EB6297">
        <w:rPr>
          <w:rFonts w:ascii="Times New Roman" w:hAnsi="Times New Roman"/>
          <w:sz w:val="28"/>
          <w:szCs w:val="28"/>
        </w:rPr>
        <w:tab/>
      </w:r>
      <w:r w:rsidRPr="00EB6297">
        <w:rPr>
          <w:rFonts w:ascii="Times New Roman" w:hAnsi="Times New Roman"/>
          <w:sz w:val="28"/>
          <w:szCs w:val="28"/>
        </w:rPr>
        <w:tab/>
        <w:t xml:space="preserve">     РЕШЕНИЕ</w:t>
      </w:r>
    </w:p>
    <w:p w:rsidR="00467AD1" w:rsidRPr="00525929" w:rsidRDefault="00505E27" w:rsidP="00525929">
      <w:pPr>
        <w:ind w:left="975"/>
        <w:jc w:val="center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 xml:space="preserve">Об исполнении бюджета  сельского  поселения Тузлукушевский сельсовет  муниципального   района   Чекмагушевский   район  Республики 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8BA">
        <w:rPr>
          <w:rFonts w:ascii="Times New Roman" w:hAnsi="Times New Roman"/>
          <w:sz w:val="28"/>
          <w:szCs w:val="28"/>
        </w:rPr>
        <w:t xml:space="preserve">за 2013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67AD1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ab/>
        <w:t>Руководствуясь  ст.35  Федерального Закона «Об общих принципах  организации  местного самоуправления в  Российской  Федерации», ст.264.5 Бюджетного Кодекса  Российской  Федерации</w:t>
      </w:r>
      <w:proofErr w:type="gramStart"/>
      <w:r w:rsidRPr="002308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08BA">
        <w:rPr>
          <w:rFonts w:ascii="Times New Roman" w:hAnsi="Times New Roman"/>
          <w:sz w:val="28"/>
          <w:szCs w:val="28"/>
        </w:rPr>
        <w:t xml:space="preserve"> Совет сельского  поселения  Тузлукушевский  сельсовет  муниципального  района Чекмагушевский  район  Республики Башкортостан   РЕШИЛ </w:t>
      </w:r>
      <w:r w:rsidR="00525929">
        <w:rPr>
          <w:rFonts w:ascii="Times New Roman" w:hAnsi="Times New Roman"/>
          <w:sz w:val="28"/>
          <w:szCs w:val="28"/>
        </w:rPr>
        <w:t>:</w:t>
      </w:r>
    </w:p>
    <w:p w:rsidR="00505E27" w:rsidRPr="002308BA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>1.Утвердить  отчет   об исполнении   бюджета сельского  поселения  Тузлукушевский  сельсовет муниципального   района  Чекмагушевский район    РБ за 2013  год   по доходам  в сумме  7148845 рублей  и по расходам   в сумме 7851590  рублей   с превышением расходов  над доходами в сумме 702745  рублей со следующими  показателями:</w:t>
      </w:r>
    </w:p>
    <w:p w:rsidR="00F61D1C" w:rsidRPr="00F61D1C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>а) по доходам  бюджета   сельского  поселения  Тузлукушевский сельсовет  муниципального  района Чекмагушевский район  за 2013 год (приложение 1)</w:t>
      </w:r>
    </w:p>
    <w:p w:rsidR="00467AD1" w:rsidRPr="002308BA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>б) по распределению  расходов бюджета сельского поселения Тузлукушевский сельсовет  муниципального  района Чекмагушевский  район  за 2012год  по разделам, подразделам</w:t>
      </w:r>
      <w:proofErr w:type="gramStart"/>
      <w:r w:rsidRPr="002308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08BA">
        <w:rPr>
          <w:rFonts w:ascii="Times New Roman" w:hAnsi="Times New Roman"/>
          <w:sz w:val="28"/>
          <w:szCs w:val="28"/>
        </w:rPr>
        <w:t xml:space="preserve"> целевым статьям  и видам расходов  функциональной  классификации  расходов  бюджетов РФ  за 2012 год (приложение №2)</w:t>
      </w:r>
    </w:p>
    <w:p w:rsidR="00505E27" w:rsidRPr="002308BA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 xml:space="preserve">в) по ведомственной  структуре  расходов  бюджета  сельского поселения  Тузлукушевский   сельсовет  муниципального   района </w:t>
      </w:r>
      <w:proofErr w:type="spellStart"/>
      <w:r w:rsidR="00EE363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EE3635">
        <w:rPr>
          <w:rFonts w:ascii="Times New Roman" w:hAnsi="Times New Roman"/>
          <w:sz w:val="28"/>
          <w:szCs w:val="28"/>
        </w:rPr>
        <w:t xml:space="preserve"> район Республики  Башкортостан </w:t>
      </w:r>
      <w:r w:rsidRPr="002308BA">
        <w:rPr>
          <w:rFonts w:ascii="Times New Roman" w:hAnsi="Times New Roman"/>
          <w:sz w:val="28"/>
          <w:szCs w:val="28"/>
        </w:rPr>
        <w:t xml:space="preserve"> за 2013 год (приложение №3)</w:t>
      </w:r>
      <w:r>
        <w:rPr>
          <w:rFonts w:ascii="Times New Roman" w:hAnsi="Times New Roman"/>
          <w:sz w:val="28"/>
          <w:szCs w:val="28"/>
        </w:rPr>
        <w:t>.</w:t>
      </w:r>
    </w:p>
    <w:p w:rsidR="00EE3635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>Глава сельского  поселения</w:t>
      </w:r>
      <w:r w:rsidRPr="002308BA">
        <w:rPr>
          <w:rFonts w:ascii="Times New Roman" w:hAnsi="Times New Roman"/>
          <w:sz w:val="28"/>
          <w:szCs w:val="28"/>
        </w:rPr>
        <w:tab/>
      </w:r>
    </w:p>
    <w:p w:rsidR="00EE3635" w:rsidRDefault="00EE3635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lastRenderedPageBreak/>
        <w:t xml:space="preserve">Тузлукушевский   сельсовет  муниципального   района </w:t>
      </w:r>
    </w:p>
    <w:p w:rsidR="00EE3635" w:rsidRDefault="00EE3635" w:rsidP="002308B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 </w:t>
      </w:r>
      <w:r w:rsidRPr="0023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З.М.Камалова</w:t>
      </w:r>
    </w:p>
    <w:p w:rsidR="00F61D1C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ab/>
      </w:r>
      <w:r w:rsidRPr="002308BA">
        <w:rPr>
          <w:rFonts w:ascii="Times New Roman" w:hAnsi="Times New Roman"/>
          <w:sz w:val="28"/>
          <w:szCs w:val="28"/>
        </w:rPr>
        <w:tab/>
      </w:r>
      <w:r w:rsidRPr="002308BA">
        <w:rPr>
          <w:rFonts w:ascii="Times New Roman" w:hAnsi="Times New Roman"/>
          <w:sz w:val="28"/>
          <w:szCs w:val="28"/>
        </w:rPr>
        <w:tab/>
      </w:r>
      <w:r w:rsidRPr="002308BA">
        <w:rPr>
          <w:rFonts w:ascii="Times New Roman" w:hAnsi="Times New Roman"/>
          <w:sz w:val="28"/>
          <w:szCs w:val="28"/>
        </w:rPr>
        <w:tab/>
      </w:r>
      <w:r w:rsidRPr="002308BA">
        <w:rPr>
          <w:rFonts w:ascii="Times New Roman" w:hAnsi="Times New Roman"/>
          <w:sz w:val="28"/>
          <w:szCs w:val="28"/>
        </w:rPr>
        <w:tab/>
      </w:r>
      <w:r w:rsidR="00EE3635">
        <w:rPr>
          <w:rFonts w:ascii="Times New Roman" w:hAnsi="Times New Roman"/>
          <w:sz w:val="28"/>
          <w:szCs w:val="28"/>
        </w:rPr>
        <w:t xml:space="preserve"> </w:t>
      </w:r>
    </w:p>
    <w:p w:rsidR="00525929" w:rsidRDefault="00505E27" w:rsidP="0052592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8BA">
        <w:rPr>
          <w:rFonts w:ascii="Times New Roman" w:hAnsi="Times New Roman"/>
          <w:sz w:val="28"/>
          <w:szCs w:val="28"/>
        </w:rPr>
        <w:t>с</w:t>
      </w:r>
      <w:proofErr w:type="gramStart"/>
      <w:r w:rsidRPr="002308BA">
        <w:rPr>
          <w:rFonts w:ascii="Times New Roman" w:hAnsi="Times New Roman"/>
          <w:sz w:val="28"/>
          <w:szCs w:val="28"/>
        </w:rPr>
        <w:t>.Т</w:t>
      </w:r>
      <w:proofErr w:type="gramEnd"/>
      <w:r w:rsidRPr="002308BA">
        <w:rPr>
          <w:rFonts w:ascii="Times New Roman" w:hAnsi="Times New Roman"/>
          <w:sz w:val="28"/>
          <w:szCs w:val="28"/>
        </w:rPr>
        <w:t>узлукушево</w:t>
      </w:r>
      <w:proofErr w:type="spellEnd"/>
    </w:p>
    <w:p w:rsidR="00505E27" w:rsidRPr="00D85860" w:rsidRDefault="00505E27" w:rsidP="00525929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t>от  15 апреля 2014г</w:t>
      </w:r>
    </w:p>
    <w:p w:rsidR="00F61D1C" w:rsidRPr="00F61D1C" w:rsidRDefault="00F61D1C" w:rsidP="002308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161</w:t>
      </w:r>
    </w:p>
    <w:p w:rsidR="00F61D1C" w:rsidRDefault="00F61D1C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Pr="00F61D1C" w:rsidRDefault="007E3369" w:rsidP="002308BA">
      <w:pPr>
        <w:jc w:val="both"/>
        <w:rPr>
          <w:rFonts w:ascii="Times New Roman" w:hAnsi="Times New Roman"/>
          <w:sz w:val="28"/>
          <w:szCs w:val="28"/>
        </w:rPr>
      </w:pPr>
    </w:p>
    <w:p w:rsidR="007E3369" w:rsidRPr="002308BA" w:rsidRDefault="00505E27" w:rsidP="002308BA">
      <w:pPr>
        <w:jc w:val="both"/>
        <w:rPr>
          <w:rFonts w:ascii="Times New Roman" w:hAnsi="Times New Roman"/>
          <w:sz w:val="28"/>
          <w:szCs w:val="28"/>
        </w:rPr>
      </w:pPr>
      <w:r w:rsidRPr="002308BA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15369" w:type="dxa"/>
        <w:tblInd w:w="93" w:type="dxa"/>
        <w:tblLook w:val="04A0"/>
      </w:tblPr>
      <w:tblGrid>
        <w:gridCol w:w="6460"/>
        <w:gridCol w:w="2005"/>
        <w:gridCol w:w="1840"/>
        <w:gridCol w:w="1105"/>
        <w:gridCol w:w="936"/>
        <w:gridCol w:w="1564"/>
        <w:gridCol w:w="1547"/>
      </w:tblGrid>
      <w:tr w:rsidR="007E3369" w:rsidTr="00983D84">
        <w:trPr>
          <w:trHeight w:val="315"/>
        </w:trPr>
        <w:tc>
          <w:tcPr>
            <w:tcW w:w="646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5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4" w:type="dxa"/>
            <w:gridSpan w:val="5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Тузлукушевский  сельсовет муниципального района</w:t>
            </w:r>
          </w:p>
        </w:tc>
      </w:tr>
      <w:tr w:rsidR="007E3369" w:rsidTr="00983D84">
        <w:trPr>
          <w:trHeight w:val="315"/>
        </w:trPr>
        <w:tc>
          <w:tcPr>
            <w:tcW w:w="646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5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4" w:type="dxa"/>
            <w:gridSpan w:val="5"/>
            <w:noWrap/>
            <w:vAlign w:val="bottom"/>
          </w:tcPr>
          <w:p w:rsidR="007E3369" w:rsidRDefault="007E3369" w:rsidP="00983D84">
            <w:pPr>
              <w:jc w:val="right"/>
            </w:pP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E3369" w:rsidTr="00983D84">
        <w:trPr>
          <w:trHeight w:val="315"/>
        </w:trPr>
        <w:tc>
          <w:tcPr>
            <w:tcW w:w="646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5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064" w:type="dxa"/>
            <w:gridSpan w:val="4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 xml:space="preserve"> 15  апреля  2014 года №161</w:t>
            </w:r>
          </w:p>
        </w:tc>
      </w:tr>
      <w:tr w:rsidR="007E3369" w:rsidTr="00983D84">
        <w:trPr>
          <w:trHeight w:val="255"/>
        </w:trPr>
        <w:tc>
          <w:tcPr>
            <w:tcW w:w="646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5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4" w:type="dxa"/>
            <w:gridSpan w:val="4"/>
            <w:noWrap/>
            <w:vAlign w:val="bottom"/>
          </w:tcPr>
          <w:p w:rsidR="007E3369" w:rsidRDefault="007E3369" w:rsidP="00983D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3369" w:rsidTr="00983D84">
        <w:trPr>
          <w:trHeight w:val="75"/>
        </w:trPr>
        <w:tc>
          <w:tcPr>
            <w:tcW w:w="646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5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7" w:type="dxa"/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3369" w:rsidTr="00983D84">
        <w:trPr>
          <w:trHeight w:val="825"/>
        </w:trPr>
        <w:tc>
          <w:tcPr>
            <w:tcW w:w="15369" w:type="dxa"/>
            <w:gridSpan w:val="7"/>
            <w:vAlign w:val="bottom"/>
          </w:tcPr>
          <w:p w:rsidR="007E3369" w:rsidRDefault="007E3369" w:rsidP="0098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доходов бюджета сельского поселения Тузлукушевский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Чекмагушевский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E3369" w:rsidTr="00983D84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 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с учетом  изменений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</w:t>
            </w:r>
          </w:p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руб. коп</w:t>
            </w:r>
          </w:p>
        </w:tc>
      </w:tr>
      <w:tr w:rsidR="007E3369" w:rsidTr="00983D84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369" w:rsidRDefault="007E3369" w:rsidP="00983D84">
            <w:pPr>
              <w:jc w:val="center"/>
            </w:pPr>
            <w:r>
              <w:t>Наименование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1840" w:type="dxa"/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вида доходов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подвида доходов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статья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</w:p>
        </w:tc>
      </w:tr>
      <w:tr w:rsidR="007E3369" w:rsidTr="00983D8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7179481,41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7148845,32</w:t>
            </w:r>
          </w:p>
        </w:tc>
      </w:tr>
      <w:tr w:rsidR="007E3369" w:rsidTr="00983D84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\1000000000\\\ \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</w:p>
        </w:tc>
      </w:tr>
      <w:tr w:rsidR="007E3369" w:rsidTr="00983D84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1819317,25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1143167,16</w:t>
            </w:r>
          </w:p>
        </w:tc>
      </w:tr>
      <w:tr w:rsidR="007E3369" w:rsidTr="00983D84">
        <w:trPr>
          <w:trHeight w:val="18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369" w:rsidRDefault="007E3369" w:rsidP="00983D84">
            <w:proofErr w:type="gramStart"/>
            <w:r>
              <w:lastRenderedPageBreak/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</w:t>
            </w:r>
            <w:proofErr w:type="spellStart"/>
            <w:r>
              <w:t>исключени-ем</w:t>
            </w:r>
            <w:proofErr w:type="spellEnd"/>
            <w:r>
              <w:t xml:space="preserve"> доходов, полученных физическими лицами, </w:t>
            </w:r>
            <w:proofErr w:type="spellStart"/>
            <w:r>
              <w:t>зарегис-трированными</w:t>
            </w:r>
            <w:proofErr w:type="spellEnd"/>
            <w:r>
              <w:t xml:space="preserve"> в качестве индивидуальных </w:t>
            </w:r>
            <w:proofErr w:type="spellStart"/>
            <w:r>
              <w:t>предпринима-телей</w:t>
            </w:r>
            <w:proofErr w:type="spellEnd"/>
            <w:r>
              <w:t>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1010202101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655825,25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624406,40</w:t>
            </w:r>
          </w:p>
        </w:tc>
      </w:tr>
      <w:tr w:rsidR="007E3369" w:rsidTr="00983D84">
        <w:trPr>
          <w:trHeight w:val="868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1010203001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 989,92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989,92</w:t>
            </w:r>
          </w:p>
        </w:tc>
      </w:tr>
      <w:tr w:rsidR="007E3369" w:rsidTr="00983D84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1050302001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28538,00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28538,50</w:t>
            </w:r>
          </w:p>
        </w:tc>
      </w:tr>
      <w:tr w:rsidR="007E3369" w:rsidTr="00983D84">
        <w:trPr>
          <w:trHeight w:val="9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369" w:rsidRDefault="007E3369" w:rsidP="00983D84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1060103010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143809,54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144490,93</w:t>
            </w:r>
          </w:p>
        </w:tc>
      </w:tr>
      <w:tr w:rsidR="007E3369" w:rsidTr="00983D84">
        <w:trPr>
          <w:trHeight w:val="12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1060601310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976140,75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976245,89</w:t>
            </w:r>
          </w:p>
        </w:tc>
      </w:tr>
      <w:tr w:rsidR="007E3369" w:rsidTr="00983D84">
        <w:trPr>
          <w:trHeight w:val="12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369" w:rsidRDefault="007E3369" w:rsidP="00983D84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1060602310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11013,79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11013,79</w:t>
            </w:r>
          </w:p>
        </w:tc>
      </w:tr>
      <w:tr w:rsidR="007E3369" w:rsidTr="00983D84">
        <w:trPr>
          <w:trHeight w:val="6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1090405310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2000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-6,17</w:t>
            </w:r>
          </w:p>
        </w:tc>
      </w:tr>
      <w:tr w:rsidR="007E3369" w:rsidTr="00983D84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74964,80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74964,80</w:t>
            </w:r>
          </w:p>
        </w:tc>
      </w:tr>
      <w:tr w:rsidR="007E3369" w:rsidTr="00983D84">
        <w:trPr>
          <w:trHeight w:val="15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791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1080402001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12500,00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12500,00</w:t>
            </w:r>
          </w:p>
        </w:tc>
      </w:tr>
      <w:tr w:rsidR="007E3369" w:rsidTr="00983D84">
        <w:trPr>
          <w:trHeight w:val="90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369" w:rsidRDefault="007E3369" w:rsidP="00983D84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791</w:t>
            </w: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1130199510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1500,00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1500,00</w:t>
            </w:r>
          </w:p>
        </w:tc>
      </w:tr>
      <w:tr w:rsidR="007E3369" w:rsidTr="00983D84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Прочие неналоговые доходы бюджетов поселений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791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1170505010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60964,80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60964,80</w:t>
            </w:r>
          </w:p>
        </w:tc>
      </w:tr>
      <w:tr w:rsidR="007E3369" w:rsidTr="00983D84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2842117,45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2842118,09</w:t>
            </w:r>
          </w:p>
        </w:tc>
      </w:tr>
      <w:tr w:rsidR="007E3369" w:rsidTr="00983D84">
        <w:trPr>
          <w:trHeight w:val="15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1110501310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2791030,45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2791030,45</w:t>
            </w:r>
          </w:p>
        </w:tc>
      </w:tr>
      <w:tr w:rsidR="007E3369" w:rsidTr="00983D84">
        <w:trPr>
          <w:trHeight w:val="12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369" w:rsidRDefault="007E3369" w:rsidP="00983D84">
            <w:r>
              <w:t>Доходы от сдачи в аренду имущества</w:t>
            </w:r>
            <w:proofErr w:type="gramStart"/>
            <w:r>
              <w:t xml:space="preserve"> .</w:t>
            </w:r>
            <w:proofErr w:type="gramEnd"/>
            <w:r>
              <w:t>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1110503510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51087,00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51087,64</w:t>
            </w:r>
          </w:p>
        </w:tc>
      </w:tr>
      <w:tr w:rsidR="007E3369" w:rsidTr="00983D84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\2000000000\\\ \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2760276,07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2760276,07</w:t>
            </w:r>
          </w:p>
        </w:tc>
      </w:tr>
      <w:tr w:rsidR="007E3369" w:rsidTr="00983D84">
        <w:trPr>
          <w:trHeight w:val="6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3369" w:rsidRDefault="007E3369" w:rsidP="00983D84"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2020100110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308000,00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308000,00</w:t>
            </w:r>
          </w:p>
        </w:tc>
      </w:tr>
      <w:tr w:rsidR="007E3369" w:rsidTr="00983D84">
        <w:trPr>
          <w:trHeight w:val="6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3369" w:rsidRDefault="007E3369" w:rsidP="00983D84">
            <w:r>
              <w:lastRenderedPageBreak/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2020905410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Pr="007F0496" w:rsidRDefault="007E3369" w:rsidP="0098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1582142,75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Pr="007F0496" w:rsidRDefault="007E3369" w:rsidP="0098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158142,75</w:t>
            </w:r>
          </w:p>
        </w:tc>
      </w:tr>
      <w:tr w:rsidR="007E3369" w:rsidTr="00983D84">
        <w:trPr>
          <w:trHeight w:val="9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3369" w:rsidRDefault="007E3369" w:rsidP="00983D84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2020301510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Pr="00635D78" w:rsidRDefault="007E3369" w:rsidP="0098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Pr="00635D78" w:rsidRDefault="007E3369" w:rsidP="0098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58700,00</w:t>
            </w:r>
          </w:p>
        </w:tc>
      </w:tr>
      <w:tr w:rsidR="007E3369" w:rsidTr="00983D84">
        <w:trPr>
          <w:trHeight w:val="9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3369" w:rsidRDefault="007E3369" w:rsidP="00983D84"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2020499910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jc w:val="right"/>
            </w:pPr>
            <w: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r>
              <w:t>400000,00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400000,00</w:t>
            </w:r>
          </w:p>
        </w:tc>
      </w:tr>
      <w:tr w:rsidR="007E3369" w:rsidTr="00983D84">
        <w:trPr>
          <w:trHeight w:val="375"/>
        </w:trPr>
        <w:tc>
          <w:tcPr>
            <w:tcW w:w="6460" w:type="dxa"/>
            <w:noWrap/>
            <w:vAlign w:val="bottom"/>
          </w:tcPr>
          <w:p w:rsidR="007E3369" w:rsidRDefault="007E3369" w:rsidP="00983D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bottom"/>
          </w:tcPr>
          <w:p w:rsidR="007E3369" w:rsidRDefault="007E3369" w:rsidP="00983D84">
            <w:pPr>
              <w:rPr>
                <w:sz w:val="28"/>
                <w:szCs w:val="28"/>
              </w:rPr>
            </w:pPr>
          </w:p>
        </w:tc>
      </w:tr>
    </w:tbl>
    <w:p w:rsidR="007E3369" w:rsidRDefault="007E3369" w:rsidP="007E3369"/>
    <w:p w:rsidR="007E3369" w:rsidRDefault="007E3369" w:rsidP="007E3369"/>
    <w:p w:rsidR="007E3369" w:rsidRDefault="007E3369" w:rsidP="007E3369">
      <w:pPr>
        <w:sectPr w:rsidR="007E3369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9616" w:type="dxa"/>
        <w:tblInd w:w="88" w:type="dxa"/>
        <w:tblLayout w:type="fixed"/>
        <w:tblLook w:val="04A0"/>
      </w:tblPr>
      <w:tblGrid>
        <w:gridCol w:w="3729"/>
        <w:gridCol w:w="1357"/>
        <w:gridCol w:w="1288"/>
        <w:gridCol w:w="1060"/>
        <w:gridCol w:w="2182"/>
      </w:tblGrid>
      <w:tr w:rsidR="007E3369" w:rsidTr="00983D84">
        <w:trPr>
          <w:trHeight w:val="362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Приложение № 2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к  решению Совета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1288" w:type="dxa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2182" w:type="dxa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1288" w:type="dxa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2182" w:type="dxa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Тузлукушевский сельсовет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муниципального района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Чекмагушевский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Республика Башкортостан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15  апреля 2014  года №   161        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4530" w:type="dxa"/>
            <w:gridSpan w:val="3"/>
            <w:noWrap/>
            <w:vAlign w:val="bottom"/>
          </w:tcPr>
          <w:p w:rsidR="007E3369" w:rsidRDefault="007E3369" w:rsidP="00983D84">
            <w:pPr>
              <w:jc w:val="right"/>
            </w:pPr>
          </w:p>
        </w:tc>
      </w:tr>
      <w:tr w:rsidR="007E3369" w:rsidTr="00983D84">
        <w:trPr>
          <w:trHeight w:val="1455"/>
        </w:trPr>
        <w:tc>
          <w:tcPr>
            <w:tcW w:w="9616" w:type="dxa"/>
            <w:gridSpan w:val="5"/>
            <w:vAlign w:val="center"/>
          </w:tcPr>
          <w:p w:rsidR="007E3369" w:rsidRDefault="007E3369" w:rsidP="00983D84">
            <w:pPr>
              <w:ind w:left="-268" w:firstLine="2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сельского поселения  Тузлукушевский сельсовет муниципального района </w:t>
            </w:r>
            <w:proofErr w:type="spellStart"/>
            <w:r>
              <w:rPr>
                <w:b/>
                <w:bCs/>
              </w:rPr>
              <w:t>Чекмагушевский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 за 2013 год по разделам, подразделам, целевым статьям и видам </w:t>
            </w:r>
            <w:proofErr w:type="gramStart"/>
            <w:r>
              <w:rPr>
                <w:b/>
                <w:bCs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7E3369" w:rsidTr="00983D84">
        <w:trPr>
          <w:trHeight w:val="315"/>
        </w:trPr>
        <w:tc>
          <w:tcPr>
            <w:tcW w:w="3729" w:type="dxa"/>
            <w:noWrap/>
            <w:vAlign w:val="bottom"/>
          </w:tcPr>
          <w:p w:rsidR="007E3369" w:rsidRDefault="007E3369" w:rsidP="00983D84"/>
        </w:tc>
        <w:tc>
          <w:tcPr>
            <w:tcW w:w="1357" w:type="dxa"/>
            <w:noWrap/>
            <w:vAlign w:val="bottom"/>
          </w:tcPr>
          <w:p w:rsidR="007E3369" w:rsidRDefault="007E3369" w:rsidP="00983D84"/>
        </w:tc>
        <w:tc>
          <w:tcPr>
            <w:tcW w:w="1288" w:type="dxa"/>
            <w:noWrap/>
            <w:vAlign w:val="bottom"/>
          </w:tcPr>
          <w:p w:rsidR="007E3369" w:rsidRDefault="007E3369" w:rsidP="00983D84"/>
        </w:tc>
        <w:tc>
          <w:tcPr>
            <w:tcW w:w="1060" w:type="dxa"/>
            <w:noWrap/>
            <w:vAlign w:val="bottom"/>
          </w:tcPr>
          <w:p w:rsidR="007E3369" w:rsidRDefault="007E3369" w:rsidP="00983D84"/>
        </w:tc>
        <w:tc>
          <w:tcPr>
            <w:tcW w:w="2182" w:type="dxa"/>
            <w:noWrap/>
            <w:vAlign w:val="bottom"/>
          </w:tcPr>
          <w:p w:rsidR="007E3369" w:rsidRDefault="007E3369" w:rsidP="00983D84"/>
        </w:tc>
      </w:tr>
      <w:tr w:rsidR="007E3369" w:rsidTr="00983D84">
        <w:trPr>
          <w:trHeight w:val="94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руб.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7851590,25</w:t>
            </w:r>
          </w:p>
        </w:tc>
      </w:tr>
      <w:tr w:rsidR="007E3369" w:rsidTr="00983D84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1852379,96</w:t>
            </w:r>
          </w:p>
        </w:tc>
      </w:tr>
      <w:tr w:rsidR="007E3369" w:rsidTr="00983D84">
        <w:trPr>
          <w:trHeight w:val="11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rPr>
                <w:b/>
                <w:bCs/>
                <w:iCs/>
              </w:rPr>
            </w:pPr>
            <w:r w:rsidRPr="003178DF">
              <w:rPr>
                <w:b/>
                <w:bCs/>
                <w:iCs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51738B" w:rsidRDefault="007E3369" w:rsidP="00983D8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487370,28</w:t>
            </w:r>
          </w:p>
        </w:tc>
      </w:tr>
      <w:tr w:rsidR="007E3369" w:rsidTr="00983D84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Глава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487370,28</w:t>
            </w:r>
          </w:p>
        </w:tc>
      </w:tr>
      <w:tr w:rsidR="007E3369" w:rsidTr="00983D84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121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487370,28</w:t>
            </w:r>
          </w:p>
        </w:tc>
      </w:tr>
      <w:tr w:rsidR="007E3369" w:rsidRPr="0051738B" w:rsidTr="00983D84">
        <w:trPr>
          <w:trHeight w:val="191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rPr>
                <w:bCs/>
                <w:iCs/>
              </w:rPr>
            </w:pPr>
            <w:r w:rsidRPr="003178DF">
              <w:rPr>
                <w:bCs/>
                <w:iCs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rPr>
                <w:bCs/>
              </w:rPr>
            </w:pPr>
            <w:r w:rsidRPr="003178DF">
              <w:rPr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rPr>
                <w:bCs/>
              </w:rPr>
            </w:pPr>
            <w:r w:rsidRPr="003178DF">
              <w:rPr>
                <w:b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1738B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1365009,68</w:t>
            </w:r>
          </w:p>
        </w:tc>
      </w:tr>
      <w:tr w:rsidR="007E3369" w:rsidTr="00983D84">
        <w:trPr>
          <w:trHeight w:val="70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Центральный аппарат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1365009,68</w:t>
            </w:r>
          </w:p>
        </w:tc>
      </w:tr>
      <w:tr w:rsidR="007E3369" w:rsidTr="00983D84">
        <w:trPr>
          <w:trHeight w:val="6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121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1365009,68</w:t>
            </w:r>
          </w:p>
        </w:tc>
      </w:tr>
      <w:tr w:rsidR="007E3369" w:rsidTr="00983D84">
        <w:trPr>
          <w:trHeight w:val="70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450007,88</w:t>
            </w:r>
          </w:p>
        </w:tc>
      </w:tr>
      <w:tr w:rsidR="007E3369" w:rsidTr="00983D84">
        <w:trPr>
          <w:trHeight w:val="6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450007,88</w:t>
            </w:r>
          </w:p>
        </w:tc>
      </w:tr>
      <w:tr w:rsidR="007E3369" w:rsidTr="00983D84">
        <w:trPr>
          <w:trHeight w:val="88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178DF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450007,78</w:t>
            </w:r>
          </w:p>
        </w:tc>
      </w:tr>
      <w:tr w:rsidR="007E3369" w:rsidTr="00983D84">
        <w:trPr>
          <w:trHeight w:val="71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58700,00</w:t>
            </w:r>
          </w:p>
        </w:tc>
      </w:tr>
      <w:tr w:rsidR="007E3369" w:rsidTr="00983D84">
        <w:trPr>
          <w:trHeight w:val="12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террито-риях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0013600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</w:p>
          <w:p w:rsidR="007E3369" w:rsidRDefault="007E3369" w:rsidP="00983D84">
            <w:pPr>
              <w:jc w:val="right"/>
            </w:pPr>
            <w:r>
              <w:t>58700,00</w:t>
            </w:r>
          </w:p>
        </w:tc>
      </w:tr>
      <w:tr w:rsidR="007E3369" w:rsidTr="00983D84">
        <w:trPr>
          <w:trHeight w:val="70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и страховые взносы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0013600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121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</w:p>
          <w:p w:rsidR="007E3369" w:rsidRDefault="007E3369" w:rsidP="00983D84">
            <w:pPr>
              <w:jc w:val="right"/>
            </w:pPr>
            <w:r>
              <w:t>55200,00</w:t>
            </w:r>
          </w:p>
        </w:tc>
      </w:tr>
      <w:tr w:rsidR="007E3369" w:rsidTr="00983D84">
        <w:trPr>
          <w:trHeight w:val="40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услуг для государственных нужд Республики Башкортостан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0013600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3500,00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400000,00</w:t>
            </w:r>
          </w:p>
        </w:tc>
      </w:tr>
      <w:tr w:rsidR="007E3369" w:rsidTr="00983D84">
        <w:trPr>
          <w:trHeight w:val="49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5D3A20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Уличное освещение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rPr>
                <w:bCs/>
                <w:iCs/>
              </w:rPr>
            </w:pPr>
            <w:r w:rsidRPr="005D3A20">
              <w:rPr>
                <w:bCs/>
                <w:i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6000100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57554,57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color w:val="000000"/>
              </w:rPr>
              <w:t>Прочие мероприятия по благоустройству территорий населенных пунктов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6000500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277572,10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Иные работы и услуги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6000500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277572,10</w:t>
            </w:r>
          </w:p>
        </w:tc>
      </w:tr>
      <w:tr w:rsidR="007E3369" w:rsidTr="00983D84">
        <w:trPr>
          <w:trHeight w:val="33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5400,00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B507FE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Дорожное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B507FE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B507FE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3150000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B507FE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B507FE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5400,00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Организация  и содержание мест захоронения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5D3A20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3150000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5400,00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Прочие мероприятия по благоустройству территорий населенных пунктов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3150000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5400,00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265000,00</w:t>
            </w:r>
          </w:p>
        </w:tc>
      </w:tr>
      <w:tr w:rsidR="007E3369" w:rsidTr="00983D84">
        <w:trPr>
          <w:trHeight w:val="46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9334D5" w:rsidRDefault="007E3369" w:rsidP="00983D84">
            <w:pPr>
              <w:rPr>
                <w:b/>
                <w:bCs/>
                <w:i/>
                <w:iCs/>
              </w:rPr>
            </w:pPr>
            <w:r w:rsidRPr="009334D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9334D5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9334D5" w:rsidRDefault="007E3369" w:rsidP="00983D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9334D5" w:rsidRDefault="007E3369" w:rsidP="00983D84">
            <w:pPr>
              <w:rPr>
                <w:b/>
                <w:bCs/>
                <w:i/>
                <w:iCs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298170,65</w:t>
            </w:r>
          </w:p>
          <w:p w:rsidR="007E3369" w:rsidRPr="009334D5" w:rsidRDefault="007E3369" w:rsidP="00983D84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9334D5" w:rsidRDefault="007E3369" w:rsidP="00983D8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 xml:space="preserve"> расходов муниципальных образований при поэтапном доведении к 2018 году средней заработной  платы работников муниципальных учреждений  культуры до средней заработной платы </w:t>
            </w:r>
            <w:proofErr w:type="spellStart"/>
            <w:r>
              <w:rPr>
                <w:bCs/>
                <w:iCs/>
              </w:rPr>
              <w:t>Респ</w:t>
            </w:r>
            <w:proofErr w:type="gramStart"/>
            <w:r>
              <w:rPr>
                <w:bCs/>
                <w:iCs/>
              </w:rPr>
              <w:t>.Б</w:t>
            </w:r>
            <w:proofErr w:type="gramEnd"/>
            <w:r>
              <w:rPr>
                <w:bCs/>
                <w:iCs/>
              </w:rPr>
              <w:t>ашкортостан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FB3777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FB3777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5210700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FB3777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FB3777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298170,65</w:t>
            </w:r>
          </w:p>
        </w:tc>
      </w:tr>
      <w:tr w:rsidR="007E3369" w:rsidTr="00983D84">
        <w:trPr>
          <w:trHeight w:val="6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4409900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241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298170,65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BF4342" w:rsidRDefault="007E3369" w:rsidP="00983D84">
            <w:pPr>
              <w:rPr>
                <w:bCs/>
                <w:i/>
                <w:iCs/>
              </w:rPr>
            </w:pPr>
            <w:r w:rsidRPr="00BF4342">
              <w:rPr>
                <w:bCs/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BF4342" w:rsidRDefault="007E3369" w:rsidP="00983D84">
            <w:pPr>
              <w:rPr>
                <w:bCs/>
                <w:i/>
                <w:iCs/>
              </w:rPr>
            </w:pPr>
            <w:r w:rsidRPr="00BF4342">
              <w:rPr>
                <w:bCs/>
                <w:i/>
                <w:i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BF4342" w:rsidRDefault="007E3369" w:rsidP="00983D84">
            <w:pPr>
              <w:jc w:val="right"/>
              <w:rPr>
                <w:bCs/>
                <w:i/>
                <w:iCs/>
              </w:rPr>
            </w:pPr>
            <w:r w:rsidRPr="00BF4342">
              <w:rPr>
                <w:bCs/>
                <w:i/>
                <w:iCs/>
              </w:rPr>
              <w:t>121697,18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4409900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121697,18</w:t>
            </w:r>
          </w:p>
        </w:tc>
      </w:tr>
      <w:tr w:rsidR="007E3369" w:rsidTr="00983D84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3861931,91</w:t>
            </w:r>
          </w:p>
        </w:tc>
      </w:tr>
      <w:tr w:rsidR="007E3369" w:rsidTr="00983D84">
        <w:trPr>
          <w:trHeight w:val="9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Обеспечение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4409900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/>
          <w:p w:rsidR="007E3369" w:rsidRPr="00491025" w:rsidRDefault="007E3369" w:rsidP="00983D84">
            <w:pPr>
              <w:jc w:val="center"/>
            </w:pPr>
            <w:r>
              <w:t>3861931,91</w:t>
            </w:r>
          </w:p>
        </w:tc>
      </w:tr>
      <w:tr w:rsidR="007E3369" w:rsidTr="00983D84">
        <w:trPr>
          <w:trHeight w:val="750"/>
        </w:trPr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4409900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611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369" w:rsidRDefault="007E3369" w:rsidP="00983D84">
            <w:r>
              <w:t>3861931,91</w:t>
            </w:r>
          </w:p>
        </w:tc>
      </w:tr>
      <w:tr w:rsidR="007E3369" w:rsidTr="00983D84">
        <w:trPr>
          <w:trHeight w:val="75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/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Default="007E3369" w:rsidP="007E3369"/>
    <w:p w:rsidR="007E3369" w:rsidRPr="00C82DC4" w:rsidRDefault="007E3369" w:rsidP="007E3369"/>
    <w:p w:rsidR="007E3369" w:rsidRPr="004A2A3D" w:rsidRDefault="007E3369" w:rsidP="007E3369">
      <w:pPr>
        <w:rPr>
          <w:lang w:val="en-US"/>
        </w:rPr>
      </w:pPr>
    </w:p>
    <w:tbl>
      <w:tblPr>
        <w:tblW w:w="9980" w:type="dxa"/>
        <w:tblInd w:w="88" w:type="dxa"/>
        <w:tblLook w:val="04A0"/>
      </w:tblPr>
      <w:tblGrid>
        <w:gridCol w:w="3260"/>
        <w:gridCol w:w="1100"/>
        <w:gridCol w:w="942"/>
        <w:gridCol w:w="929"/>
        <w:gridCol w:w="1056"/>
        <w:gridCol w:w="636"/>
        <w:gridCol w:w="2057"/>
      </w:tblGrid>
      <w:tr w:rsidR="007E3369" w:rsidTr="00983D84">
        <w:trPr>
          <w:trHeight w:val="315"/>
        </w:trPr>
        <w:tc>
          <w:tcPr>
            <w:tcW w:w="3260" w:type="dxa"/>
            <w:noWrap/>
            <w:vAlign w:val="bottom"/>
          </w:tcPr>
          <w:p w:rsidR="007E3369" w:rsidRDefault="007E3369" w:rsidP="00983D84"/>
        </w:tc>
        <w:tc>
          <w:tcPr>
            <w:tcW w:w="1100" w:type="dxa"/>
            <w:noWrap/>
            <w:vAlign w:val="bottom"/>
          </w:tcPr>
          <w:p w:rsidR="007E3369" w:rsidRDefault="007E3369" w:rsidP="00983D84"/>
        </w:tc>
        <w:tc>
          <w:tcPr>
            <w:tcW w:w="942" w:type="dxa"/>
            <w:noWrap/>
            <w:vAlign w:val="bottom"/>
          </w:tcPr>
          <w:p w:rsidR="007E3369" w:rsidRDefault="007E3369" w:rsidP="00983D84"/>
        </w:tc>
        <w:tc>
          <w:tcPr>
            <w:tcW w:w="4678" w:type="dxa"/>
            <w:gridSpan w:val="4"/>
            <w:noWrap/>
            <w:vAlign w:val="bottom"/>
          </w:tcPr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3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 решения Совета 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Тузлукушевский  сельсовет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Чекмагушевский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Башкортостан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от             2014 года  №                            </w:t>
            </w:r>
          </w:p>
          <w:p w:rsidR="007E3369" w:rsidRDefault="007E3369" w:rsidP="00983D84">
            <w:pPr>
              <w:jc w:val="right"/>
              <w:rPr>
                <w:sz w:val="16"/>
                <w:szCs w:val="16"/>
              </w:rPr>
            </w:pPr>
          </w:p>
        </w:tc>
      </w:tr>
      <w:tr w:rsidR="007E3369" w:rsidTr="00983D84">
        <w:trPr>
          <w:trHeight w:val="315"/>
        </w:trPr>
        <w:tc>
          <w:tcPr>
            <w:tcW w:w="3260" w:type="dxa"/>
            <w:noWrap/>
            <w:vAlign w:val="bottom"/>
          </w:tcPr>
          <w:p w:rsidR="007E3369" w:rsidRDefault="007E3369" w:rsidP="00983D84"/>
        </w:tc>
        <w:tc>
          <w:tcPr>
            <w:tcW w:w="1100" w:type="dxa"/>
            <w:noWrap/>
            <w:vAlign w:val="bottom"/>
          </w:tcPr>
          <w:p w:rsidR="007E3369" w:rsidRDefault="007E3369" w:rsidP="00983D84"/>
        </w:tc>
        <w:tc>
          <w:tcPr>
            <w:tcW w:w="942" w:type="dxa"/>
            <w:noWrap/>
            <w:vAlign w:val="bottom"/>
          </w:tcPr>
          <w:p w:rsidR="007E3369" w:rsidRDefault="007E3369" w:rsidP="00983D84"/>
        </w:tc>
        <w:tc>
          <w:tcPr>
            <w:tcW w:w="4678" w:type="dxa"/>
            <w:gridSpan w:val="4"/>
            <w:noWrap/>
            <w:vAlign w:val="bottom"/>
          </w:tcPr>
          <w:p w:rsidR="007E3369" w:rsidRDefault="007E3369" w:rsidP="00983D84">
            <w:r>
              <w:t xml:space="preserve">   </w:t>
            </w:r>
          </w:p>
        </w:tc>
      </w:tr>
      <w:tr w:rsidR="007E3369" w:rsidTr="00983D84">
        <w:trPr>
          <w:trHeight w:val="315"/>
        </w:trPr>
        <w:tc>
          <w:tcPr>
            <w:tcW w:w="3260" w:type="dxa"/>
            <w:noWrap/>
            <w:vAlign w:val="bottom"/>
          </w:tcPr>
          <w:p w:rsidR="007E3369" w:rsidRDefault="007E3369" w:rsidP="00983D84"/>
        </w:tc>
        <w:tc>
          <w:tcPr>
            <w:tcW w:w="1100" w:type="dxa"/>
            <w:noWrap/>
            <w:vAlign w:val="bottom"/>
          </w:tcPr>
          <w:p w:rsidR="007E3369" w:rsidRDefault="007E3369" w:rsidP="00983D84"/>
        </w:tc>
        <w:tc>
          <w:tcPr>
            <w:tcW w:w="942" w:type="dxa"/>
            <w:noWrap/>
            <w:vAlign w:val="bottom"/>
          </w:tcPr>
          <w:p w:rsidR="007E3369" w:rsidRDefault="007E3369" w:rsidP="00983D84"/>
        </w:tc>
        <w:tc>
          <w:tcPr>
            <w:tcW w:w="4678" w:type="dxa"/>
            <w:gridSpan w:val="4"/>
            <w:noWrap/>
            <w:vAlign w:val="bottom"/>
          </w:tcPr>
          <w:p w:rsidR="007E3369" w:rsidRDefault="007E3369" w:rsidP="00983D84">
            <w:pPr>
              <w:jc w:val="right"/>
            </w:pPr>
          </w:p>
        </w:tc>
      </w:tr>
      <w:tr w:rsidR="007E3369" w:rsidTr="00983D84">
        <w:trPr>
          <w:trHeight w:val="255"/>
        </w:trPr>
        <w:tc>
          <w:tcPr>
            <w:tcW w:w="3260" w:type="dxa"/>
            <w:noWrap/>
            <w:vAlign w:val="bottom"/>
          </w:tcPr>
          <w:p w:rsidR="007E3369" w:rsidRDefault="007E3369" w:rsidP="00983D84"/>
        </w:tc>
        <w:tc>
          <w:tcPr>
            <w:tcW w:w="1100" w:type="dxa"/>
            <w:noWrap/>
            <w:vAlign w:val="bottom"/>
          </w:tcPr>
          <w:p w:rsidR="007E3369" w:rsidRDefault="007E3369" w:rsidP="00983D84"/>
        </w:tc>
        <w:tc>
          <w:tcPr>
            <w:tcW w:w="942" w:type="dxa"/>
            <w:noWrap/>
            <w:vAlign w:val="bottom"/>
          </w:tcPr>
          <w:p w:rsidR="007E3369" w:rsidRDefault="007E3369" w:rsidP="00983D84"/>
        </w:tc>
        <w:tc>
          <w:tcPr>
            <w:tcW w:w="929" w:type="dxa"/>
            <w:noWrap/>
            <w:vAlign w:val="bottom"/>
          </w:tcPr>
          <w:p w:rsidR="007E3369" w:rsidRDefault="007E3369" w:rsidP="00983D84"/>
        </w:tc>
        <w:tc>
          <w:tcPr>
            <w:tcW w:w="1056" w:type="dxa"/>
            <w:noWrap/>
            <w:vAlign w:val="bottom"/>
          </w:tcPr>
          <w:p w:rsidR="007E3369" w:rsidRDefault="007E3369" w:rsidP="00983D84"/>
        </w:tc>
        <w:tc>
          <w:tcPr>
            <w:tcW w:w="636" w:type="dxa"/>
            <w:noWrap/>
            <w:vAlign w:val="bottom"/>
          </w:tcPr>
          <w:p w:rsidR="007E3369" w:rsidRDefault="007E3369" w:rsidP="00983D84"/>
        </w:tc>
        <w:tc>
          <w:tcPr>
            <w:tcW w:w="2057" w:type="dxa"/>
            <w:noWrap/>
            <w:vAlign w:val="bottom"/>
          </w:tcPr>
          <w:p w:rsidR="007E3369" w:rsidRDefault="007E3369" w:rsidP="00983D84"/>
        </w:tc>
      </w:tr>
      <w:tr w:rsidR="007E3369" w:rsidTr="00983D84">
        <w:trPr>
          <w:trHeight w:val="570"/>
        </w:trPr>
        <w:tc>
          <w:tcPr>
            <w:tcW w:w="9980" w:type="dxa"/>
            <w:gridSpan w:val="7"/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 сельского поселения  Тузлукушевский сельсовет муниципального района </w:t>
            </w:r>
            <w:proofErr w:type="spellStart"/>
            <w:r>
              <w:rPr>
                <w:b/>
                <w:bCs/>
              </w:rPr>
              <w:t>Чекмагушевский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 за 2013 год</w:t>
            </w:r>
          </w:p>
        </w:tc>
      </w:tr>
      <w:tr w:rsidR="007E3369" w:rsidTr="00983D84">
        <w:trPr>
          <w:trHeight w:val="255"/>
        </w:trPr>
        <w:tc>
          <w:tcPr>
            <w:tcW w:w="3260" w:type="dxa"/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7E3369" w:rsidRDefault="007E3369" w:rsidP="00983D84"/>
        </w:tc>
        <w:tc>
          <w:tcPr>
            <w:tcW w:w="942" w:type="dxa"/>
            <w:vAlign w:val="center"/>
          </w:tcPr>
          <w:p w:rsidR="007E3369" w:rsidRDefault="007E3369" w:rsidP="00983D84"/>
        </w:tc>
        <w:tc>
          <w:tcPr>
            <w:tcW w:w="929" w:type="dxa"/>
            <w:vAlign w:val="center"/>
          </w:tcPr>
          <w:p w:rsidR="007E3369" w:rsidRDefault="007E3369" w:rsidP="00983D84"/>
        </w:tc>
        <w:tc>
          <w:tcPr>
            <w:tcW w:w="1056" w:type="dxa"/>
            <w:vAlign w:val="center"/>
          </w:tcPr>
          <w:p w:rsidR="007E3369" w:rsidRDefault="007E3369" w:rsidP="00983D84"/>
        </w:tc>
        <w:tc>
          <w:tcPr>
            <w:tcW w:w="636" w:type="dxa"/>
            <w:vAlign w:val="center"/>
          </w:tcPr>
          <w:p w:rsidR="007E3369" w:rsidRDefault="007E3369" w:rsidP="00983D84"/>
        </w:tc>
        <w:tc>
          <w:tcPr>
            <w:tcW w:w="2057" w:type="dxa"/>
            <w:vAlign w:val="center"/>
          </w:tcPr>
          <w:p w:rsidR="007E3369" w:rsidRDefault="007E3369" w:rsidP="00983D84"/>
        </w:tc>
      </w:tr>
      <w:tr w:rsidR="007E3369" w:rsidTr="00983D84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получателей бюджетных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руб.</w:t>
            </w:r>
          </w:p>
        </w:tc>
      </w:tr>
      <w:tr w:rsidR="007E3369" w:rsidTr="00983D84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7851590,25</w:t>
            </w:r>
          </w:p>
        </w:tc>
      </w:tr>
      <w:tr w:rsidR="007E3369" w:rsidTr="00983D84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Cs/>
              </w:rPr>
            </w:pPr>
            <w:r>
              <w:rPr>
                <w:bCs/>
              </w:rPr>
              <w:t>1852379,96</w:t>
            </w:r>
          </w:p>
        </w:tc>
      </w:tr>
      <w:tr w:rsidR="007E3369" w:rsidTr="00983D84">
        <w:trPr>
          <w:trHeight w:val="13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487370,28</w:t>
            </w:r>
          </w:p>
        </w:tc>
      </w:tr>
      <w:tr w:rsidR="007E3369" w:rsidTr="00983D84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BB22E6" w:rsidRDefault="007E3369" w:rsidP="00983D84">
            <w:pPr>
              <w:jc w:val="right"/>
            </w:pPr>
            <w:r>
              <w:rPr>
                <w:i/>
                <w:iCs/>
              </w:rPr>
              <w:t>487370,28</w:t>
            </w:r>
          </w:p>
        </w:tc>
      </w:tr>
      <w:tr w:rsidR="007E3369" w:rsidTr="00983D84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Выполнение функций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121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BB22E6" w:rsidRDefault="007E3369" w:rsidP="00983D84">
            <w:pPr>
              <w:jc w:val="right"/>
            </w:pPr>
            <w:r>
              <w:rPr>
                <w:i/>
                <w:iCs/>
              </w:rPr>
              <w:t>487370,28</w:t>
            </w:r>
          </w:p>
        </w:tc>
      </w:tr>
      <w:tr w:rsidR="007E3369" w:rsidTr="00983D84">
        <w:trPr>
          <w:trHeight w:val="16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1365009,68</w:t>
            </w:r>
          </w:p>
        </w:tc>
      </w:tr>
      <w:tr w:rsidR="007E3369" w:rsidTr="00983D84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lastRenderedPageBreak/>
              <w:t>Центральный аппарат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jc w:val="right"/>
            </w:pPr>
            <w:r>
              <w:t>1365009,68</w:t>
            </w:r>
          </w:p>
        </w:tc>
      </w:tr>
      <w:tr w:rsidR="007E3369" w:rsidTr="00983D84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Выполнение функций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121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1365009,68</w:t>
            </w:r>
          </w:p>
        </w:tc>
      </w:tr>
      <w:tr w:rsidR="007E3369" w:rsidTr="00983D84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bCs/>
                <w:i/>
                <w:iCs/>
                <w:color w:val="000000"/>
              </w:rPr>
            </w:pPr>
            <w:r w:rsidRPr="00336EED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</w:rPr>
            </w:pPr>
            <w:r w:rsidRPr="00336EED">
              <w:rPr>
                <w:b/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 w:rsidRPr="00336EED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50007,88</w:t>
            </w:r>
          </w:p>
        </w:tc>
      </w:tr>
      <w:tr w:rsidR="007E3369" w:rsidTr="00983D84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450007,88</w:t>
            </w:r>
          </w:p>
        </w:tc>
      </w:tr>
      <w:tr w:rsidR="007E3369" w:rsidTr="00983D84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121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45007,88</w:t>
            </w:r>
          </w:p>
        </w:tc>
      </w:tr>
      <w:tr w:rsidR="007E3369" w:rsidTr="00983D84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</w:rPr>
            </w:pPr>
            <w:r w:rsidRPr="00336EED">
              <w:rPr>
                <w:b/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58700,00</w:t>
            </w:r>
          </w:p>
        </w:tc>
      </w:tr>
      <w:tr w:rsidR="007E3369" w:rsidTr="00983D84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58700,00</w:t>
            </w:r>
          </w:p>
        </w:tc>
      </w:tr>
      <w:tr w:rsidR="007E3369" w:rsidTr="00983D84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rPr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</w:pPr>
            <w:r>
              <w:t>121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right"/>
            </w:pPr>
            <w:r>
              <w:t>58700,00</w:t>
            </w:r>
          </w:p>
        </w:tc>
      </w:tr>
      <w:tr w:rsidR="007E3369" w:rsidTr="00983D84">
        <w:trPr>
          <w:trHeight w:val="5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bCs/>
                <w:i/>
                <w:iCs/>
              </w:rPr>
            </w:pPr>
            <w:r w:rsidRPr="00336EE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79</w:t>
            </w:r>
            <w:r>
              <w:rPr>
                <w:b/>
                <w:i/>
                <w:iCs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336EED">
              <w:rPr>
                <w:b/>
                <w:bCs/>
                <w:i/>
                <w:iCs/>
              </w:rPr>
              <w:t>00000,00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Уличное освещение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iCs/>
              </w:rPr>
            </w:pPr>
            <w:r>
              <w:rPr>
                <w:iCs/>
              </w:rPr>
              <w:t>6000100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57554,57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Прочие мероприятия по благоустройству территорий населенных пунктов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277572,10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Прочие 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6000500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277572,10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bCs/>
                <w:i/>
                <w:iCs/>
              </w:rPr>
            </w:pPr>
            <w:r w:rsidRPr="00336EE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5400,00</w:t>
            </w:r>
          </w:p>
        </w:tc>
      </w:tr>
      <w:tr w:rsidR="007E3369" w:rsidTr="00983D84">
        <w:trPr>
          <w:trHeight w:val="51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Оплата услуг потребления электроэнергии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iCs/>
              </w:rPr>
            </w:pPr>
            <w:r>
              <w:rPr>
                <w:iCs/>
              </w:rPr>
              <w:t>6000500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5400,00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Прочие мероприятия по благоустройству территорий населенных пунктов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6000500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5400,00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i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265000,00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bCs/>
                <w:i/>
                <w:iCs/>
              </w:rPr>
            </w:pPr>
            <w:r w:rsidRPr="00336EED">
              <w:rPr>
                <w:b/>
                <w:bCs/>
                <w:i/>
                <w:iCs/>
              </w:rPr>
              <w:lastRenderedPageBreak/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298170,65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9334D5" w:rsidRDefault="007E3369" w:rsidP="00983D8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 xml:space="preserve"> расходов муниципальных образований при поэтапном доведении к 2018 году средней заработной  платы работников муниципальных учреждений  культуры до средней заработной платы в </w:t>
            </w:r>
            <w:proofErr w:type="spellStart"/>
            <w:r>
              <w:rPr>
                <w:bCs/>
                <w:iCs/>
              </w:rPr>
              <w:t>Респ</w:t>
            </w:r>
            <w:proofErr w:type="gramStart"/>
            <w:r>
              <w:rPr>
                <w:bCs/>
                <w:iCs/>
              </w:rPr>
              <w:t>.Б</w:t>
            </w:r>
            <w:proofErr w:type="gramEnd"/>
            <w:r>
              <w:rPr>
                <w:bCs/>
                <w:iCs/>
              </w:rPr>
              <w:t>ашкортостан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iCs/>
              </w:rPr>
            </w:pPr>
            <w:r>
              <w:rPr>
                <w:iCs/>
              </w:rPr>
              <w:t>5210700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241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298170,65</w:t>
            </w:r>
          </w:p>
        </w:tc>
      </w:tr>
      <w:tr w:rsidR="007E3369" w:rsidTr="00983D84">
        <w:trPr>
          <w:trHeight w:val="6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rPr>
                <w:i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rPr>
                <w:i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both"/>
              <w:rPr>
                <w:i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298170,65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bCs/>
                <w:i/>
                <w:iCs/>
              </w:rPr>
            </w:pPr>
            <w:r w:rsidRPr="00336EED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  <w:r w:rsidRPr="00336EED">
              <w:rPr>
                <w:b/>
                <w:i/>
                <w:i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b/>
                <w:i/>
                <w:i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3861931,91</w:t>
            </w:r>
          </w:p>
        </w:tc>
      </w:tr>
      <w:tr w:rsidR="007E3369" w:rsidTr="00983D84">
        <w:trPr>
          <w:trHeight w:val="8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69" w:rsidRPr="00336EED" w:rsidRDefault="007E3369" w:rsidP="00983D84">
            <w:pPr>
              <w:rPr>
                <w:iCs/>
              </w:rPr>
            </w:pPr>
            <w:r>
              <w:rPr>
                <w:iCs/>
              </w:rPr>
              <w:t>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rPr>
                <w:iCs/>
              </w:rPr>
            </w:pPr>
            <w:r>
              <w:rPr>
                <w:iCs/>
              </w:rPr>
              <w:t>4409900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both"/>
              <w:rPr>
                <w:iCs/>
              </w:rPr>
            </w:pPr>
            <w:r>
              <w:rPr>
                <w:iCs/>
              </w:rPr>
              <w:t>611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Pr="00336EED" w:rsidRDefault="007E3369" w:rsidP="00983D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3861931,91</w:t>
            </w:r>
          </w:p>
        </w:tc>
      </w:tr>
    </w:tbl>
    <w:p w:rsidR="007E3369" w:rsidRDefault="007E3369" w:rsidP="007E3369"/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p w:rsidR="007E3369" w:rsidRDefault="007E3369" w:rsidP="007E3369">
      <w:pPr>
        <w:jc w:val="right"/>
      </w:pPr>
    </w:p>
    <w:tbl>
      <w:tblPr>
        <w:tblW w:w="13064" w:type="dxa"/>
        <w:tblInd w:w="93" w:type="dxa"/>
        <w:tblLook w:val="04A0"/>
      </w:tblPr>
      <w:tblGrid>
        <w:gridCol w:w="3143"/>
        <w:gridCol w:w="1476"/>
        <w:gridCol w:w="1960"/>
        <w:gridCol w:w="2019"/>
        <w:gridCol w:w="2003"/>
        <w:gridCol w:w="2866"/>
      </w:tblGrid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 xml:space="preserve">                                                                                                  Приложение № 4</w:t>
            </w:r>
          </w:p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 xml:space="preserve">                                                                                    к проекту решения Совета</w:t>
            </w:r>
          </w:p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сельского поселения</w:t>
            </w:r>
          </w:p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>Тузлукушевский сельсовет</w:t>
            </w:r>
          </w:p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</w:p>
          <w:p w:rsidR="007E3369" w:rsidRDefault="007E3369" w:rsidP="00983D84">
            <w:pPr>
              <w:jc w:val="right"/>
            </w:pPr>
            <w:r>
              <w:t xml:space="preserve">муниципального района </w:t>
            </w:r>
          </w:p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  <w:proofErr w:type="spellStart"/>
            <w:r>
              <w:t>Чекмагушевский</w:t>
            </w:r>
            <w:proofErr w:type="spellEnd"/>
            <w:r>
              <w:t xml:space="preserve">  район РБ</w:t>
            </w:r>
          </w:p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  <w:noWrap/>
            <w:vAlign w:val="bottom"/>
          </w:tcPr>
          <w:p w:rsidR="007E3369" w:rsidRDefault="007E3369" w:rsidP="00983D84">
            <w:pPr>
              <w:jc w:val="right"/>
            </w:pPr>
            <w:r>
              <w:t xml:space="preserve">от           2014 года №     </w:t>
            </w:r>
          </w:p>
        </w:tc>
      </w:tr>
      <w:tr w:rsidR="007E3369" w:rsidTr="00983D84">
        <w:trPr>
          <w:trHeight w:val="315"/>
        </w:trPr>
        <w:tc>
          <w:tcPr>
            <w:tcW w:w="3143" w:type="dxa"/>
            <w:noWrap/>
            <w:vAlign w:val="bottom"/>
          </w:tcPr>
          <w:p w:rsidR="007E3369" w:rsidRDefault="007E3369" w:rsidP="00983D84"/>
        </w:tc>
        <w:tc>
          <w:tcPr>
            <w:tcW w:w="1476" w:type="dxa"/>
            <w:noWrap/>
            <w:vAlign w:val="bottom"/>
          </w:tcPr>
          <w:p w:rsidR="007E3369" w:rsidRDefault="007E3369" w:rsidP="00983D84"/>
        </w:tc>
        <w:tc>
          <w:tcPr>
            <w:tcW w:w="1960" w:type="dxa"/>
            <w:noWrap/>
            <w:vAlign w:val="bottom"/>
          </w:tcPr>
          <w:p w:rsidR="007E3369" w:rsidRDefault="007E3369" w:rsidP="00983D84"/>
        </w:tc>
        <w:tc>
          <w:tcPr>
            <w:tcW w:w="2019" w:type="dxa"/>
            <w:noWrap/>
            <w:vAlign w:val="bottom"/>
          </w:tcPr>
          <w:p w:rsidR="007E3369" w:rsidRDefault="007E3369" w:rsidP="00983D84"/>
        </w:tc>
        <w:tc>
          <w:tcPr>
            <w:tcW w:w="2003" w:type="dxa"/>
            <w:noWrap/>
            <w:vAlign w:val="bottom"/>
          </w:tcPr>
          <w:p w:rsidR="007E3369" w:rsidRDefault="007E3369" w:rsidP="00983D84"/>
        </w:tc>
        <w:tc>
          <w:tcPr>
            <w:tcW w:w="2463" w:type="dxa"/>
            <w:noWrap/>
            <w:vAlign w:val="bottom"/>
          </w:tcPr>
          <w:p w:rsidR="007E3369" w:rsidRDefault="007E3369" w:rsidP="00983D84"/>
        </w:tc>
      </w:tr>
      <w:tr w:rsidR="007E3369" w:rsidTr="00983D84">
        <w:trPr>
          <w:trHeight w:val="315"/>
        </w:trPr>
        <w:tc>
          <w:tcPr>
            <w:tcW w:w="13064" w:type="dxa"/>
            <w:gridSpan w:val="6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финансовой помощи бюджетам сельских поселений</w:t>
            </w:r>
          </w:p>
        </w:tc>
      </w:tr>
      <w:tr w:rsidR="007E3369" w:rsidTr="00983D84">
        <w:trPr>
          <w:trHeight w:val="195"/>
        </w:trPr>
        <w:tc>
          <w:tcPr>
            <w:tcW w:w="3143" w:type="dxa"/>
            <w:noWrap/>
            <w:vAlign w:val="bottom"/>
          </w:tcPr>
          <w:p w:rsidR="007E3369" w:rsidRDefault="007E3369" w:rsidP="00983D84"/>
        </w:tc>
        <w:tc>
          <w:tcPr>
            <w:tcW w:w="1476" w:type="dxa"/>
            <w:noWrap/>
            <w:vAlign w:val="bottom"/>
          </w:tcPr>
          <w:p w:rsidR="007E3369" w:rsidRDefault="007E3369" w:rsidP="00983D84"/>
        </w:tc>
        <w:tc>
          <w:tcPr>
            <w:tcW w:w="1960" w:type="dxa"/>
            <w:noWrap/>
            <w:vAlign w:val="bottom"/>
          </w:tcPr>
          <w:p w:rsidR="007E3369" w:rsidRDefault="007E3369" w:rsidP="00983D84"/>
        </w:tc>
        <w:tc>
          <w:tcPr>
            <w:tcW w:w="2019" w:type="dxa"/>
            <w:noWrap/>
            <w:vAlign w:val="bottom"/>
          </w:tcPr>
          <w:p w:rsidR="007E3369" w:rsidRDefault="007E3369" w:rsidP="00983D84"/>
        </w:tc>
        <w:tc>
          <w:tcPr>
            <w:tcW w:w="2003" w:type="dxa"/>
            <w:noWrap/>
            <w:vAlign w:val="bottom"/>
          </w:tcPr>
          <w:p w:rsidR="007E3369" w:rsidRDefault="007E3369" w:rsidP="00983D84"/>
        </w:tc>
        <w:tc>
          <w:tcPr>
            <w:tcW w:w="2463" w:type="dxa"/>
            <w:noWrap/>
            <w:vAlign w:val="bottom"/>
          </w:tcPr>
          <w:p w:rsidR="007E3369" w:rsidRDefault="007E3369" w:rsidP="00983D84"/>
        </w:tc>
      </w:tr>
      <w:tr w:rsidR="007E3369" w:rsidTr="00983D84">
        <w:trPr>
          <w:trHeight w:val="373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всего,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>
              <w:rPr>
                <w:b/>
                <w:bCs/>
              </w:rPr>
              <w:t>территориях</w:t>
            </w:r>
            <w:proofErr w:type="gramStart"/>
            <w:r>
              <w:rPr>
                <w:b/>
                <w:bCs/>
              </w:rPr>
              <w:t>,г</w:t>
            </w:r>
            <w:proofErr w:type="gramEnd"/>
            <w:r>
              <w:rPr>
                <w:b/>
                <w:bCs/>
              </w:rPr>
              <w:t>де</w:t>
            </w:r>
            <w:proofErr w:type="spellEnd"/>
            <w:r>
              <w:rPr>
                <w:b/>
                <w:bCs/>
              </w:rPr>
              <w:t xml:space="preserve"> отсутствуют военные комиссариаты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69" w:rsidRDefault="007E3369" w:rsidP="00983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межбюджетные </w:t>
            </w:r>
            <w:proofErr w:type="spellStart"/>
            <w:r>
              <w:rPr>
                <w:b/>
                <w:bCs/>
              </w:rPr>
              <w:t>трансферты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ередаваемые</w:t>
            </w:r>
            <w:proofErr w:type="spellEnd"/>
            <w:r>
              <w:rPr>
                <w:b/>
                <w:bCs/>
              </w:rPr>
              <w:t xml:space="preserve"> бюджетам поселений</w:t>
            </w:r>
          </w:p>
        </w:tc>
      </w:tr>
      <w:tr w:rsidR="007E3369" w:rsidTr="00983D84">
        <w:trPr>
          <w:trHeight w:val="6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r>
              <w:t>Сельское поселение  Тузлукушевский  сельсовет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2 760 276,07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1845800,00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455776,07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58700,00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400000,00</w:t>
            </w:r>
          </w:p>
        </w:tc>
      </w:tr>
      <w:tr w:rsidR="007E3369" w:rsidTr="00983D84">
        <w:trPr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9" w:rsidRDefault="007E3369" w:rsidP="00983D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2 760 276,07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1845800,00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455776,07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58700,00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69" w:rsidRDefault="007E3369" w:rsidP="00983D84">
            <w:pPr>
              <w:jc w:val="right"/>
            </w:pPr>
            <w:r>
              <w:t>400000,00</w:t>
            </w:r>
          </w:p>
        </w:tc>
      </w:tr>
      <w:tr w:rsidR="007E3369" w:rsidTr="00983D84">
        <w:trPr>
          <w:trHeight w:val="315"/>
        </w:trPr>
        <w:tc>
          <w:tcPr>
            <w:tcW w:w="3143" w:type="dxa"/>
            <w:noWrap/>
            <w:vAlign w:val="bottom"/>
          </w:tcPr>
          <w:p w:rsidR="007E3369" w:rsidRDefault="007E3369" w:rsidP="00983D84"/>
        </w:tc>
        <w:tc>
          <w:tcPr>
            <w:tcW w:w="1476" w:type="dxa"/>
            <w:noWrap/>
            <w:vAlign w:val="bottom"/>
          </w:tcPr>
          <w:p w:rsidR="007E3369" w:rsidRDefault="007E3369" w:rsidP="00983D84"/>
        </w:tc>
        <w:tc>
          <w:tcPr>
            <w:tcW w:w="1960" w:type="dxa"/>
            <w:noWrap/>
            <w:vAlign w:val="bottom"/>
          </w:tcPr>
          <w:p w:rsidR="007E3369" w:rsidRDefault="007E3369" w:rsidP="00983D84"/>
        </w:tc>
        <w:tc>
          <w:tcPr>
            <w:tcW w:w="2019" w:type="dxa"/>
            <w:noWrap/>
            <w:vAlign w:val="bottom"/>
          </w:tcPr>
          <w:p w:rsidR="007E3369" w:rsidRDefault="007E3369" w:rsidP="00983D84"/>
        </w:tc>
        <w:tc>
          <w:tcPr>
            <w:tcW w:w="2003" w:type="dxa"/>
            <w:noWrap/>
            <w:vAlign w:val="bottom"/>
          </w:tcPr>
          <w:p w:rsidR="007E3369" w:rsidRDefault="007E3369" w:rsidP="00983D84"/>
        </w:tc>
        <w:tc>
          <w:tcPr>
            <w:tcW w:w="2463" w:type="dxa"/>
            <w:noWrap/>
            <w:vAlign w:val="bottom"/>
          </w:tcPr>
          <w:p w:rsidR="007E3369" w:rsidRDefault="007E3369" w:rsidP="00983D84"/>
        </w:tc>
      </w:tr>
      <w:tr w:rsidR="007E3369" w:rsidTr="00983D84">
        <w:trPr>
          <w:trHeight w:val="315"/>
        </w:trPr>
        <w:tc>
          <w:tcPr>
            <w:tcW w:w="3143" w:type="dxa"/>
            <w:noWrap/>
            <w:vAlign w:val="bottom"/>
          </w:tcPr>
          <w:p w:rsidR="007E3369" w:rsidRDefault="007E3369" w:rsidP="00983D84"/>
        </w:tc>
        <w:tc>
          <w:tcPr>
            <w:tcW w:w="1476" w:type="dxa"/>
            <w:noWrap/>
            <w:vAlign w:val="bottom"/>
          </w:tcPr>
          <w:p w:rsidR="007E3369" w:rsidRDefault="007E3369" w:rsidP="00983D84"/>
        </w:tc>
        <w:tc>
          <w:tcPr>
            <w:tcW w:w="1960" w:type="dxa"/>
            <w:noWrap/>
            <w:vAlign w:val="bottom"/>
          </w:tcPr>
          <w:p w:rsidR="007E3369" w:rsidRDefault="007E3369" w:rsidP="00983D84"/>
        </w:tc>
        <w:tc>
          <w:tcPr>
            <w:tcW w:w="2019" w:type="dxa"/>
            <w:noWrap/>
            <w:vAlign w:val="bottom"/>
          </w:tcPr>
          <w:p w:rsidR="007E3369" w:rsidRDefault="007E3369" w:rsidP="00983D84"/>
        </w:tc>
        <w:tc>
          <w:tcPr>
            <w:tcW w:w="2003" w:type="dxa"/>
            <w:noWrap/>
            <w:vAlign w:val="bottom"/>
          </w:tcPr>
          <w:p w:rsidR="007E3369" w:rsidRDefault="007E3369" w:rsidP="00983D84"/>
        </w:tc>
        <w:tc>
          <w:tcPr>
            <w:tcW w:w="2463" w:type="dxa"/>
            <w:noWrap/>
            <w:vAlign w:val="bottom"/>
          </w:tcPr>
          <w:p w:rsidR="007E3369" w:rsidRDefault="007E3369" w:rsidP="00983D84"/>
        </w:tc>
      </w:tr>
      <w:tr w:rsidR="007E3369" w:rsidTr="00983D84">
        <w:trPr>
          <w:trHeight w:val="315"/>
        </w:trPr>
        <w:tc>
          <w:tcPr>
            <w:tcW w:w="3143" w:type="dxa"/>
            <w:noWrap/>
            <w:vAlign w:val="bottom"/>
          </w:tcPr>
          <w:p w:rsidR="007E3369" w:rsidRDefault="007E3369" w:rsidP="00983D84"/>
        </w:tc>
        <w:tc>
          <w:tcPr>
            <w:tcW w:w="1476" w:type="dxa"/>
            <w:noWrap/>
            <w:vAlign w:val="bottom"/>
          </w:tcPr>
          <w:p w:rsidR="007E3369" w:rsidRDefault="007E3369" w:rsidP="00983D84"/>
        </w:tc>
        <w:tc>
          <w:tcPr>
            <w:tcW w:w="1960" w:type="dxa"/>
            <w:noWrap/>
            <w:vAlign w:val="bottom"/>
          </w:tcPr>
          <w:p w:rsidR="007E3369" w:rsidRDefault="007E3369" w:rsidP="00983D84"/>
        </w:tc>
        <w:tc>
          <w:tcPr>
            <w:tcW w:w="2019" w:type="dxa"/>
            <w:noWrap/>
            <w:vAlign w:val="bottom"/>
          </w:tcPr>
          <w:p w:rsidR="007E3369" w:rsidRDefault="007E3369" w:rsidP="00983D84"/>
        </w:tc>
        <w:tc>
          <w:tcPr>
            <w:tcW w:w="2003" w:type="dxa"/>
            <w:noWrap/>
            <w:vAlign w:val="bottom"/>
          </w:tcPr>
          <w:p w:rsidR="007E3369" w:rsidRDefault="007E3369" w:rsidP="00983D84"/>
        </w:tc>
        <w:tc>
          <w:tcPr>
            <w:tcW w:w="2463" w:type="dxa"/>
            <w:noWrap/>
            <w:vAlign w:val="bottom"/>
          </w:tcPr>
          <w:p w:rsidR="007E3369" w:rsidRDefault="007E3369" w:rsidP="00983D84"/>
        </w:tc>
      </w:tr>
    </w:tbl>
    <w:p w:rsidR="007E3369" w:rsidRDefault="007E3369" w:rsidP="007E3369">
      <w:pPr>
        <w:sectPr w:rsidR="007E3369" w:rsidSect="004A2A3D">
          <w:pgSz w:w="11906" w:h="16838"/>
          <w:pgMar w:top="1134" w:right="1701" w:bottom="1134" w:left="851" w:header="709" w:footer="709" w:gutter="0"/>
          <w:cols w:space="720"/>
        </w:sectPr>
      </w:pPr>
    </w:p>
    <w:p w:rsidR="007E3369" w:rsidRDefault="007E3369" w:rsidP="007E3369"/>
    <w:p w:rsidR="00505E27" w:rsidRPr="002308BA" w:rsidRDefault="00505E27" w:rsidP="002308BA">
      <w:pPr>
        <w:jc w:val="both"/>
        <w:rPr>
          <w:rFonts w:ascii="Times New Roman" w:hAnsi="Times New Roman"/>
          <w:sz w:val="28"/>
          <w:szCs w:val="28"/>
        </w:rPr>
      </w:pPr>
    </w:p>
    <w:p w:rsidR="00505E27" w:rsidRPr="002308BA" w:rsidRDefault="00505E27" w:rsidP="002308BA">
      <w:pPr>
        <w:jc w:val="both"/>
        <w:rPr>
          <w:rFonts w:ascii="Times New Roman" w:hAnsi="Times New Roman"/>
          <w:sz w:val="28"/>
          <w:szCs w:val="28"/>
        </w:rPr>
      </w:pPr>
    </w:p>
    <w:p w:rsidR="00505E27" w:rsidRDefault="00505E27" w:rsidP="002308BA">
      <w:pPr>
        <w:jc w:val="both"/>
        <w:rPr>
          <w:rFonts w:ascii="Times New Roman" w:hAnsi="Times New Roman"/>
          <w:sz w:val="28"/>
          <w:szCs w:val="28"/>
        </w:rPr>
      </w:pPr>
    </w:p>
    <w:p w:rsidR="00F61D1C" w:rsidRPr="002308BA" w:rsidRDefault="00F61D1C" w:rsidP="002308BA">
      <w:pPr>
        <w:jc w:val="both"/>
        <w:rPr>
          <w:rFonts w:ascii="Times New Roman" w:hAnsi="Times New Roman"/>
          <w:sz w:val="28"/>
          <w:szCs w:val="28"/>
        </w:rPr>
      </w:pPr>
    </w:p>
    <w:p w:rsidR="00505E27" w:rsidRDefault="00505E27" w:rsidP="00752707">
      <w:pPr>
        <w:pStyle w:val="3"/>
        <w:ind w:firstLine="0"/>
        <w:jc w:val="center"/>
        <w:rPr>
          <w:b/>
        </w:rPr>
      </w:pPr>
    </w:p>
    <w:p w:rsidR="00505E27" w:rsidRPr="00ED362C" w:rsidRDefault="00505E27" w:rsidP="00752707">
      <w:pPr>
        <w:pStyle w:val="3"/>
        <w:ind w:firstLine="0"/>
        <w:rPr>
          <w:b/>
        </w:rPr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467AD1" w:rsidRDefault="00467AD1" w:rsidP="00752707">
      <w:pPr>
        <w:pStyle w:val="3"/>
        <w:jc w:val="center"/>
      </w:pPr>
    </w:p>
    <w:p w:rsidR="00505E27" w:rsidRPr="008A2C78" w:rsidRDefault="00505E27" w:rsidP="00752707">
      <w:pPr>
        <w:pStyle w:val="3"/>
        <w:jc w:val="center"/>
      </w:pPr>
      <w:r>
        <w:tab/>
      </w:r>
      <w:r>
        <w:rPr>
          <w:b/>
          <w:szCs w:val="28"/>
        </w:rPr>
        <w:tab/>
      </w:r>
    </w:p>
    <w:p w:rsidR="00B15E5E" w:rsidRDefault="00F61D1C" w:rsidP="00B15E5E">
      <w:pPr>
        <w:pStyle w:val="3"/>
      </w:pPr>
      <w:r>
        <w:lastRenderedPageBreak/>
        <w:t xml:space="preserve">  </w:t>
      </w: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B15E5E" w:rsidRDefault="00B15E5E" w:rsidP="00B15E5E">
      <w:pPr>
        <w:pStyle w:val="3"/>
      </w:pPr>
    </w:p>
    <w:p w:rsidR="00505E27" w:rsidRPr="0001352F" w:rsidRDefault="00EB6297" w:rsidP="00013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5E27" w:rsidRPr="0001352F" w:rsidRDefault="00505E27">
      <w:pPr>
        <w:rPr>
          <w:rFonts w:ascii="Times New Roman" w:hAnsi="Times New Roman"/>
          <w:sz w:val="28"/>
          <w:szCs w:val="28"/>
        </w:rPr>
      </w:pPr>
    </w:p>
    <w:sectPr w:rsidR="00505E27" w:rsidRPr="0001352F" w:rsidSect="005259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BA"/>
    <w:rsid w:val="0001352F"/>
    <w:rsid w:val="001E5593"/>
    <w:rsid w:val="002308BA"/>
    <w:rsid w:val="00467AD1"/>
    <w:rsid w:val="00473572"/>
    <w:rsid w:val="004A63F4"/>
    <w:rsid w:val="004D7EB8"/>
    <w:rsid w:val="00505E27"/>
    <w:rsid w:val="00525929"/>
    <w:rsid w:val="005E35B9"/>
    <w:rsid w:val="0063379D"/>
    <w:rsid w:val="006B48EB"/>
    <w:rsid w:val="007352F6"/>
    <w:rsid w:val="00752707"/>
    <w:rsid w:val="00764E83"/>
    <w:rsid w:val="007E3369"/>
    <w:rsid w:val="008A2C78"/>
    <w:rsid w:val="00975A2C"/>
    <w:rsid w:val="009E43CD"/>
    <w:rsid w:val="00A6296A"/>
    <w:rsid w:val="00B15E5E"/>
    <w:rsid w:val="00BE0961"/>
    <w:rsid w:val="00C25BB0"/>
    <w:rsid w:val="00C9357B"/>
    <w:rsid w:val="00CA1336"/>
    <w:rsid w:val="00CB6E0B"/>
    <w:rsid w:val="00D85860"/>
    <w:rsid w:val="00E55DB6"/>
    <w:rsid w:val="00EB6297"/>
    <w:rsid w:val="00ED362C"/>
    <w:rsid w:val="00EE3635"/>
    <w:rsid w:val="00F61D1C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52707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52707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75270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5270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5270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22">
    <w:name w:val="Font Style22"/>
    <w:rsid w:val="00EB62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1381</Words>
  <Characters>11383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2014-04-28T05:31:00Z</cp:lastPrinted>
  <dcterms:created xsi:type="dcterms:W3CDTF">2014-04-15T05:57:00Z</dcterms:created>
  <dcterms:modified xsi:type="dcterms:W3CDTF">2014-04-30T10:47:00Z</dcterms:modified>
</cp:coreProperties>
</file>