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6C" w:rsidRDefault="00D2746C" w:rsidP="00D2746C">
      <w:pPr>
        <w:pStyle w:val="a3"/>
        <w:ind w:firstLine="426"/>
        <w:jc w:val="center"/>
      </w:pPr>
    </w:p>
    <w:p w:rsidR="00D2746C" w:rsidRDefault="00D2746C" w:rsidP="00D2746C">
      <w:pPr>
        <w:pStyle w:val="a3"/>
        <w:ind w:firstLine="426"/>
        <w:jc w:val="center"/>
      </w:pPr>
    </w:p>
    <w:p w:rsidR="00D2746C" w:rsidRDefault="007A5554" w:rsidP="00D2746C">
      <w:pPr>
        <w:pStyle w:val="a3"/>
        <w:ind w:firstLine="426"/>
        <w:jc w:val="center"/>
      </w:pPr>
      <w:r>
        <w:t xml:space="preserve"> СОВЕТ  СЕЛЬСКОГО   ПОСЕЛЕНИЯ  ТУЗЛУКУШЕВСКИЙ  СЕЛЬСОВЕТ  МУНИЦИПАЛЬНОГО  РАЙОНА   ЧЕКМАГУШЕВСКИЙ РАЙОН  РЕСПУБЛИКИ  БАШКОРТОСТАН</w:t>
      </w:r>
    </w:p>
    <w:p w:rsidR="007A5554" w:rsidRDefault="007A5554" w:rsidP="00D2746C">
      <w:pPr>
        <w:pStyle w:val="a3"/>
        <w:ind w:firstLine="426"/>
        <w:jc w:val="center"/>
      </w:pPr>
    </w:p>
    <w:p w:rsidR="007A5554" w:rsidRDefault="007A5554" w:rsidP="00D2746C">
      <w:pPr>
        <w:pStyle w:val="a3"/>
        <w:ind w:firstLine="426"/>
        <w:jc w:val="center"/>
      </w:pPr>
      <w:r>
        <w:t>РЕШЕНИЕ</w:t>
      </w:r>
    </w:p>
    <w:p w:rsidR="00FF057D" w:rsidRDefault="00FF057D" w:rsidP="00D2746C">
      <w:pPr>
        <w:pStyle w:val="a3"/>
        <w:ind w:firstLine="426"/>
        <w:jc w:val="center"/>
      </w:pPr>
    </w:p>
    <w:p w:rsidR="00D2746C" w:rsidRDefault="00D2746C" w:rsidP="00A55634">
      <w:pPr>
        <w:pStyle w:val="a3"/>
      </w:pPr>
    </w:p>
    <w:p w:rsidR="00D2746C" w:rsidRDefault="00D2746C" w:rsidP="00D2746C">
      <w:pPr>
        <w:pStyle w:val="a3"/>
        <w:ind w:firstLine="426"/>
        <w:jc w:val="center"/>
      </w:pPr>
      <w:r>
        <w:t xml:space="preserve">О внесении изменений и дополнений в Устав сельского поселения  Тузлукушевский сельсовет </w:t>
      </w:r>
      <w:r w:rsidRPr="00206E4D">
        <w:t>муниципального района</w:t>
      </w:r>
    </w:p>
    <w:p w:rsidR="00D2746C" w:rsidRPr="00206E4D" w:rsidRDefault="00D2746C" w:rsidP="00D2746C">
      <w:pPr>
        <w:pStyle w:val="a3"/>
        <w:ind w:firstLine="426"/>
        <w:jc w:val="center"/>
      </w:pPr>
      <w:proofErr w:type="spellStart"/>
      <w:r w:rsidRPr="00206E4D">
        <w:t>Чекмагушевский</w:t>
      </w:r>
      <w:proofErr w:type="spellEnd"/>
      <w:r w:rsidRPr="00206E4D">
        <w:t xml:space="preserve"> район Республики Башкортостан</w:t>
      </w:r>
    </w:p>
    <w:p w:rsidR="00D2746C" w:rsidRPr="00AC58CD" w:rsidRDefault="00D2746C" w:rsidP="00D27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D2746C" w:rsidRPr="00AC58CD" w:rsidRDefault="00D2746C" w:rsidP="00D274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AC58CD">
        <w:rPr>
          <w:rFonts w:ascii="Times New Roman" w:hAnsi="Times New Roman" w:cs="Times New Roman"/>
          <w:sz w:val="28"/>
        </w:rPr>
        <w:t>Совет сельского посел</w:t>
      </w:r>
      <w:r>
        <w:rPr>
          <w:rFonts w:ascii="Times New Roman" w:hAnsi="Times New Roman" w:cs="Times New Roman"/>
          <w:sz w:val="28"/>
        </w:rPr>
        <w:t xml:space="preserve">ения Тузлукушевский  сельсовет  </w:t>
      </w:r>
      <w:r w:rsidRPr="00AC58CD">
        <w:rPr>
          <w:rFonts w:ascii="Times New Roman" w:hAnsi="Times New Roman" w:cs="Times New Roman"/>
          <w:sz w:val="28"/>
        </w:rPr>
        <w:t>муниципальног</w:t>
      </w:r>
      <w:r>
        <w:rPr>
          <w:rFonts w:ascii="Times New Roman" w:hAnsi="Times New Roman" w:cs="Times New Roman"/>
          <w:sz w:val="28"/>
        </w:rPr>
        <w:t xml:space="preserve">о района </w:t>
      </w:r>
      <w:proofErr w:type="spellStart"/>
      <w:r>
        <w:rPr>
          <w:rFonts w:ascii="Times New Roman" w:hAnsi="Times New Roman" w:cs="Times New Roman"/>
          <w:sz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r w:rsidRPr="00AC58CD">
        <w:rPr>
          <w:rFonts w:ascii="Times New Roman" w:hAnsi="Times New Roman" w:cs="Times New Roman"/>
          <w:sz w:val="28"/>
        </w:rPr>
        <w:t xml:space="preserve">район Республики Башкортостан </w:t>
      </w:r>
    </w:p>
    <w:p w:rsidR="00D2746C" w:rsidRPr="00AC58CD" w:rsidRDefault="00D2746C" w:rsidP="00D274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D2746C" w:rsidRPr="00AC58CD" w:rsidRDefault="00D2746C" w:rsidP="00D274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C58CD">
        <w:rPr>
          <w:rFonts w:ascii="Times New Roman" w:hAnsi="Times New Roman" w:cs="Times New Roman"/>
          <w:b/>
          <w:sz w:val="28"/>
        </w:rPr>
        <w:t>Р</w:t>
      </w:r>
      <w:proofErr w:type="gramEnd"/>
      <w:r w:rsidRPr="00AC58CD">
        <w:rPr>
          <w:rFonts w:ascii="Times New Roman" w:hAnsi="Times New Roman" w:cs="Times New Roman"/>
          <w:b/>
          <w:sz w:val="28"/>
        </w:rPr>
        <w:t xml:space="preserve"> Е Ш И Л :</w:t>
      </w:r>
    </w:p>
    <w:p w:rsidR="00D2746C" w:rsidRPr="00AC58CD" w:rsidRDefault="00D2746C" w:rsidP="00D274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D2746C" w:rsidRPr="00AC58CD" w:rsidRDefault="00D2746C" w:rsidP="00D274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1B">
        <w:rPr>
          <w:rFonts w:ascii="Times New Roman" w:hAnsi="Times New Roman" w:cs="Times New Roman"/>
          <w:b/>
          <w:sz w:val="28"/>
        </w:rPr>
        <w:t>1.</w:t>
      </w:r>
      <w:r w:rsidRPr="00AC58CD">
        <w:rPr>
          <w:rFonts w:ascii="Times New Roman" w:hAnsi="Times New Roman" w:cs="Times New Roman"/>
          <w:b/>
          <w:sz w:val="28"/>
        </w:rPr>
        <w:t xml:space="preserve"> </w:t>
      </w:r>
      <w:r w:rsidRPr="00AC58CD">
        <w:rPr>
          <w:rFonts w:ascii="Times New Roman" w:hAnsi="Times New Roman" w:cs="Times New Roman"/>
          <w:sz w:val="28"/>
        </w:rPr>
        <w:t>Внести в Устав сельского посел</w:t>
      </w:r>
      <w:r>
        <w:rPr>
          <w:rFonts w:ascii="Times New Roman" w:hAnsi="Times New Roman" w:cs="Times New Roman"/>
          <w:sz w:val="28"/>
        </w:rPr>
        <w:t xml:space="preserve">ения Тузлукушевский  сельсовет </w:t>
      </w:r>
      <w:r w:rsidRPr="00AC58CD">
        <w:rPr>
          <w:rFonts w:ascii="Times New Roman" w:hAnsi="Times New Roman" w:cs="Times New Roman"/>
          <w:sz w:val="28"/>
        </w:rPr>
        <w:t>муни</w:t>
      </w:r>
      <w:r>
        <w:rPr>
          <w:rFonts w:ascii="Times New Roman" w:hAnsi="Times New Roman" w:cs="Times New Roman"/>
          <w:sz w:val="28"/>
        </w:rPr>
        <w:t xml:space="preserve">ципального района </w:t>
      </w:r>
      <w:proofErr w:type="spellStart"/>
      <w:r>
        <w:rPr>
          <w:rFonts w:ascii="Times New Roman" w:hAnsi="Times New Roman" w:cs="Times New Roman"/>
          <w:sz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AC58CD">
        <w:rPr>
          <w:rFonts w:ascii="Times New Roman" w:hAnsi="Times New Roman" w:cs="Times New Roman"/>
          <w:sz w:val="28"/>
        </w:rPr>
        <w:t xml:space="preserve"> район Республики Башкортостан </w:t>
      </w:r>
      <w:r w:rsidRPr="00AC58CD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D2746C">
        <w:rPr>
          <w:rFonts w:ascii="Times New Roman" w:hAnsi="Times New Roman" w:cs="Times New Roman"/>
          <w:sz w:val="28"/>
          <w:szCs w:val="28"/>
        </w:rPr>
        <w:t>В части 1 статьи 3: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а) пункт 1 изложить в следующей редакции: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«1) составление и рассмотрение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поселения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>;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б) пункт 5 признать утратившим силу;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в) </w:t>
      </w:r>
      <w:r w:rsidR="001F3E7A" w:rsidRPr="00D2746C">
        <w:rPr>
          <w:rFonts w:ascii="Times New Roman" w:hAnsi="Times New Roman" w:cs="Times New Roman"/>
          <w:sz w:val="28"/>
          <w:szCs w:val="28"/>
        </w:rPr>
        <w:fldChar w:fldCharType="begin"/>
      </w:r>
      <w:r w:rsidRPr="00D2746C">
        <w:rPr>
          <w:rFonts w:ascii="Times New Roman" w:hAnsi="Times New Roman" w:cs="Times New Roman"/>
          <w:sz w:val="28"/>
          <w:szCs w:val="28"/>
        </w:rPr>
        <w:instrText xml:space="preserve">HYPERLINK consultantplus://offline/ref=915C4751B6D487FAA8AECAA2BFB9F1378511FFD8B64BBF32D68A06E8474FF91D188D9219A0MAhBJ </w:instrText>
      </w:r>
      <w:r w:rsidR="001F3E7A" w:rsidRPr="00D2746C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 xml:space="preserve"> 21:</w:t>
      </w:r>
    </w:p>
    <w:p w:rsidR="00A55634" w:rsidRDefault="001F3E7A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fldChar w:fldCharType="end"/>
      </w:r>
      <w:r w:rsidR="00D2746C" w:rsidRPr="00D2746C">
        <w:rPr>
          <w:rFonts w:ascii="Times New Roman" w:hAnsi="Times New Roman" w:cs="Times New Roman"/>
          <w:sz w:val="28"/>
          <w:szCs w:val="28"/>
        </w:rPr>
        <w:t xml:space="preserve">слова «осуществление муниципального земельного </w:t>
      </w:r>
      <w:proofErr w:type="gramStart"/>
      <w:r w:rsidR="00D2746C" w:rsidRPr="00D274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2746C" w:rsidRPr="00D2746C">
        <w:rPr>
          <w:rFonts w:ascii="Times New Roman" w:hAnsi="Times New Roman" w:cs="Times New Roman"/>
          <w:sz w:val="28"/>
          <w:szCs w:val="28"/>
        </w:rPr>
        <w:t xml:space="preserve"> использованием земель Сельского поселения» заменить словами «осуществление муниципального земельного контроля в границах Сельского поселения»;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слова «, в том числе путем выкупа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55634" w:rsidRDefault="00D2746C" w:rsidP="00A556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г) пункт 22 изложить в следующей редакции: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</w:t>
      </w:r>
      <w:r w:rsidRPr="00D2746C">
        <w:rPr>
          <w:rFonts w:ascii="Times New Roman" w:hAnsi="Times New Roman" w:cs="Times New Roman"/>
          <w:sz w:val="28"/>
          <w:szCs w:val="28"/>
        </w:rPr>
        <w:lastRenderedPageBreak/>
        <w:t>изменение, аннулирование таких наименований, размещение информации в государственном адресном реестре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>;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4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746C">
        <w:rPr>
          <w:rFonts w:ascii="Times New Roman" w:hAnsi="Times New Roman" w:cs="Times New Roman"/>
          <w:sz w:val="28"/>
          <w:szCs w:val="28"/>
        </w:rPr>
        <w:t>) пункт 32 изложить в следующей редакции: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>;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е) пункты 36 и 37 признать утратившими силу;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ж) дополнить пунктом 40 следующего содержания: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«40) участие в соответствии с Федеральным </w:t>
      </w:r>
      <w:hyperlink r:id="rId4" w:history="1">
        <w:r w:rsidRPr="00D274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746C">
        <w:rPr>
          <w:rFonts w:ascii="Times New Roman" w:hAnsi="Times New Roman" w:cs="Times New Roman"/>
          <w:sz w:val="28"/>
          <w:szCs w:val="28"/>
        </w:rPr>
        <w:t xml:space="preserve">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D2746C">
        <w:rPr>
          <w:rFonts w:ascii="Times New Roman" w:hAnsi="Times New Roman" w:cs="Times New Roman"/>
          <w:bCs/>
          <w:sz w:val="28"/>
          <w:szCs w:val="28"/>
        </w:rPr>
        <w:t xml:space="preserve"> Абзац 2 части 2 статьи 3 дополнить предложением следующего содержания: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>«</w:t>
      </w:r>
      <w:r w:rsidRPr="00D2746C">
        <w:rPr>
          <w:rFonts w:ascii="Times New Roman" w:hAnsi="Times New Roman" w:cs="Times New Roman"/>
          <w:sz w:val="28"/>
          <w:szCs w:val="28"/>
        </w:rPr>
        <w:t>Порядок заключения соглашений определяется нормативными правовыми актами представительного органа Сельского поселения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Pr="00D2746C">
        <w:rPr>
          <w:rFonts w:ascii="Times New Roman" w:hAnsi="Times New Roman" w:cs="Times New Roman"/>
          <w:bCs/>
          <w:sz w:val="28"/>
          <w:szCs w:val="28"/>
        </w:rPr>
        <w:t>Часть 1 статьи 4 дополнить пунктами 11 и 12 следующего содержания: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>«11)</w:t>
      </w:r>
      <w:r w:rsidRPr="00D2746C">
        <w:rPr>
          <w:rFonts w:ascii="Times New Roman" w:hAnsi="Times New Roman" w:cs="Times New Roman"/>
          <w:sz w:val="28"/>
          <w:szCs w:val="28"/>
        </w:rPr>
        <w:t xml:space="preserve">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12) создание условий для организации 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законами.».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Pr="00D2746C">
        <w:rPr>
          <w:rFonts w:ascii="Times New Roman" w:hAnsi="Times New Roman" w:cs="Times New Roman"/>
          <w:bCs/>
          <w:sz w:val="28"/>
          <w:szCs w:val="28"/>
        </w:rPr>
        <w:t>В части 1 статьи 5: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 xml:space="preserve">а)  в пункте 3 </w:t>
      </w:r>
      <w:r w:rsidRPr="00D2746C">
        <w:rPr>
          <w:rFonts w:ascii="Times New Roman" w:hAnsi="Times New Roman" w:cs="Times New Roman"/>
          <w:sz w:val="28"/>
          <w:szCs w:val="28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б) пункт 10 изложить в следующей редакции: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«10)</w:t>
      </w:r>
      <w:r w:rsidRPr="00D2746C">
        <w:rPr>
          <w:rFonts w:ascii="Times New Roman" w:hAnsi="Times New Roman" w:cs="Times New Roman"/>
          <w:bCs/>
          <w:sz w:val="28"/>
          <w:szCs w:val="28"/>
        </w:rPr>
        <w:t xml:space="preserve"> разработка и утверждение </w:t>
      </w:r>
      <w:hyperlink r:id="rId5" w:history="1">
        <w:r w:rsidRPr="00D2746C">
          <w:rPr>
            <w:rFonts w:ascii="Times New Roman" w:hAnsi="Times New Roman" w:cs="Times New Roman"/>
            <w:bCs/>
            <w:sz w:val="28"/>
            <w:szCs w:val="28"/>
          </w:rPr>
          <w:t>программ</w:t>
        </w:r>
      </w:hyperlink>
      <w:r w:rsidRPr="00D2746C">
        <w:rPr>
          <w:rFonts w:ascii="Times New Roman" w:hAnsi="Times New Roman" w:cs="Times New Roman"/>
          <w:bCs/>
          <w:sz w:val="28"/>
          <w:szCs w:val="28"/>
        </w:rPr>
        <w:t xml:space="preserve">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 </w:t>
      </w:r>
      <w:hyperlink r:id="rId6" w:history="1">
        <w:r w:rsidRPr="00D2746C">
          <w:rPr>
            <w:rFonts w:ascii="Times New Roman" w:hAnsi="Times New Roman" w:cs="Times New Roman"/>
            <w:bCs/>
            <w:sz w:val="28"/>
            <w:szCs w:val="28"/>
          </w:rPr>
          <w:t>требования</w:t>
        </w:r>
      </w:hyperlink>
      <w:r w:rsidRPr="00D2746C">
        <w:rPr>
          <w:rFonts w:ascii="Times New Roman" w:hAnsi="Times New Roman" w:cs="Times New Roman"/>
          <w:bCs/>
          <w:sz w:val="28"/>
          <w:szCs w:val="28"/>
        </w:rPr>
        <w:t xml:space="preserve"> к которым устанавливаются Правительством Российской Федерации</w:t>
      </w:r>
      <w:proofErr w:type="gramStart"/>
      <w:r w:rsidRPr="00D2746C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D27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Pr="00D2746C">
        <w:rPr>
          <w:rFonts w:ascii="Times New Roman" w:hAnsi="Times New Roman" w:cs="Times New Roman"/>
          <w:bCs/>
          <w:sz w:val="28"/>
          <w:szCs w:val="28"/>
        </w:rPr>
        <w:t>Часть 1 статьи 5.1 изложить в следующей редакции:</w:t>
      </w:r>
    </w:p>
    <w:p w:rsidR="00D2746C" w:rsidRPr="00D2746C" w:rsidRDefault="00D2746C" w:rsidP="00A556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>«</w:t>
      </w:r>
      <w:r w:rsidRPr="00D274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</w:t>
      </w:r>
      <w:r w:rsidRPr="00D2746C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Башкортостан.».</w:t>
      </w:r>
      <w:proofErr w:type="gramEnd"/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1.6. </w:t>
      </w:r>
      <w:r w:rsidRPr="00D2746C">
        <w:rPr>
          <w:rFonts w:ascii="Times New Roman" w:hAnsi="Times New Roman" w:cs="Times New Roman"/>
          <w:bCs/>
          <w:sz w:val="28"/>
          <w:szCs w:val="28"/>
        </w:rPr>
        <w:t>Часть 1 статьи 6 дополнить абзацем следующего содержания: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>«Местный референдум проводится на всей территории Сельского поселения</w:t>
      </w:r>
      <w:proofErr w:type="gramStart"/>
      <w:r w:rsidRPr="00D2746C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634">
        <w:rPr>
          <w:rFonts w:ascii="Times New Roman" w:hAnsi="Times New Roman" w:cs="Times New Roman"/>
          <w:b/>
          <w:bCs/>
          <w:sz w:val="28"/>
          <w:szCs w:val="28"/>
        </w:rPr>
        <w:t>1.7.</w:t>
      </w:r>
      <w:r w:rsidRPr="00D2746C">
        <w:rPr>
          <w:rFonts w:ascii="Times New Roman" w:hAnsi="Times New Roman" w:cs="Times New Roman"/>
          <w:bCs/>
          <w:sz w:val="28"/>
          <w:szCs w:val="28"/>
        </w:rPr>
        <w:t xml:space="preserve"> В части 2 статьи 7 слово «одномандатным» заменить словами «одномандатным и (или) </w:t>
      </w:r>
      <w:proofErr w:type="spellStart"/>
      <w:r w:rsidRPr="00D2746C">
        <w:rPr>
          <w:rFonts w:ascii="Times New Roman" w:hAnsi="Times New Roman" w:cs="Times New Roman"/>
          <w:bCs/>
          <w:sz w:val="28"/>
          <w:szCs w:val="28"/>
        </w:rPr>
        <w:t>многомандатным</w:t>
      </w:r>
      <w:proofErr w:type="spellEnd"/>
      <w:r w:rsidRPr="00D2746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>1.8.</w:t>
      </w:r>
      <w:r w:rsidRPr="00D2746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D2746C">
          <w:rPr>
            <w:rFonts w:ascii="Times New Roman" w:hAnsi="Times New Roman" w:cs="Times New Roman"/>
            <w:sz w:val="28"/>
            <w:szCs w:val="28"/>
          </w:rPr>
          <w:t xml:space="preserve">Пункт 3 части 3 статьи </w:t>
        </w:r>
      </w:hyperlink>
      <w:r w:rsidRPr="00D2746C">
        <w:rPr>
          <w:rFonts w:ascii="Times New Roman" w:hAnsi="Times New Roman" w:cs="Times New Roman"/>
          <w:sz w:val="28"/>
          <w:szCs w:val="28"/>
        </w:rPr>
        <w:t>11 после слов «проекты планировки территорий и проекты межевания территорий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 xml:space="preserve"> дополнить словами «за исключением случаев, предусмотренных Градостроительным </w:t>
      </w:r>
      <w:hyperlink r:id="rId8" w:history="1">
        <w:r w:rsidRPr="00D274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746C">
        <w:rPr>
          <w:rFonts w:ascii="Times New Roman" w:hAnsi="Times New Roman" w:cs="Times New Roman"/>
          <w:sz w:val="28"/>
          <w:szCs w:val="28"/>
        </w:rPr>
        <w:t xml:space="preserve"> Российской Федерации,».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Pr="00D2746C">
        <w:rPr>
          <w:rFonts w:ascii="Times New Roman" w:hAnsi="Times New Roman" w:cs="Times New Roman"/>
          <w:sz w:val="28"/>
          <w:szCs w:val="28"/>
        </w:rPr>
        <w:t>Статью 19 дополнить частью 8 следующего содержания: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«8. В случае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 xml:space="preserve"> если глава Сельского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не вправе принимать решение об избрании из своего состава главу Сельского поселения до вступления решения суда в законную силу.».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>1.10.</w:t>
      </w:r>
      <w:r w:rsidRPr="00D2746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2746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2746C">
          <w:rPr>
            <w:rFonts w:ascii="Times New Roman" w:hAnsi="Times New Roman" w:cs="Times New Roman"/>
            <w:sz w:val="28"/>
            <w:szCs w:val="28"/>
          </w:rPr>
          <w:t xml:space="preserve">части 2 статьи </w:t>
        </w:r>
      </w:hyperlink>
      <w:r w:rsidRPr="00D2746C">
        <w:rPr>
          <w:rFonts w:ascii="Times New Roman" w:hAnsi="Times New Roman" w:cs="Times New Roman"/>
          <w:sz w:val="28"/>
          <w:szCs w:val="28"/>
        </w:rPr>
        <w:t>29 слова «Муниципальные правовые акты» заменить словами «Муниципальные нормативные правовые акты»;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1.11. </w:t>
      </w:r>
      <w:r w:rsidRPr="00D2746C">
        <w:rPr>
          <w:rFonts w:ascii="Times New Roman" w:hAnsi="Times New Roman" w:cs="Times New Roman"/>
          <w:bCs/>
          <w:sz w:val="28"/>
          <w:szCs w:val="28"/>
        </w:rPr>
        <w:t>Часть 1 статьи 30 дополнить абзацем следующего содержания: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46C">
        <w:rPr>
          <w:rFonts w:ascii="Times New Roman" w:hAnsi="Times New Roman" w:cs="Times New Roman"/>
          <w:sz w:val="28"/>
          <w:szCs w:val="28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1.12. </w:t>
      </w:r>
      <w:r w:rsidRPr="00D2746C">
        <w:rPr>
          <w:rFonts w:ascii="Times New Roman" w:hAnsi="Times New Roman" w:cs="Times New Roman"/>
          <w:sz w:val="28"/>
          <w:szCs w:val="28"/>
        </w:rPr>
        <w:t>Пункт 5 части 1 статьи 32 дополнить словами «в соответствии со статьей 50 Федерального закона».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1.13. </w:t>
      </w:r>
      <w:r w:rsidRPr="00D2746C">
        <w:rPr>
          <w:rFonts w:ascii="Times New Roman" w:hAnsi="Times New Roman" w:cs="Times New Roman"/>
          <w:bCs/>
          <w:sz w:val="28"/>
          <w:szCs w:val="28"/>
        </w:rPr>
        <w:t>Статью 34 изложить в следующей редакции: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 xml:space="preserve">«Статья 34. </w:t>
      </w:r>
      <w:r w:rsidRPr="00D2746C">
        <w:rPr>
          <w:rFonts w:ascii="Times New Roman" w:hAnsi="Times New Roman" w:cs="Times New Roman"/>
          <w:sz w:val="28"/>
          <w:szCs w:val="28"/>
        </w:rPr>
        <w:t>Местный бюджет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1. Сельское поселение имеет собственный бюджет (местный бюджет).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В качестве составной части 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Сельского поселения самостоятельно с соблюдением требований, установленных Бюджетным </w:t>
      </w:r>
      <w:hyperlink r:id="rId10" w:history="1">
        <w:r w:rsidRPr="00D274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746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1" w:history="1">
        <w:r w:rsidRPr="00D274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746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3. Бюджетные полномочия муниципальных образований устанавливаются Бюджетным </w:t>
      </w:r>
      <w:hyperlink r:id="rId12" w:history="1">
        <w:r w:rsidRPr="00D274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746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4. 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3" w:history="1">
        <w:r w:rsidRPr="00D2746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2746C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5. Руководитель финансового органа Сельского поселения назначается на должность из числа лиц, отвечающих квалификационным </w:t>
      </w:r>
      <w:hyperlink r:id="rId14" w:history="1">
        <w:r w:rsidRPr="00D2746C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D2746C">
        <w:rPr>
          <w:rFonts w:ascii="Times New Roman" w:hAnsi="Times New Roman" w:cs="Times New Roman"/>
          <w:sz w:val="28"/>
          <w:szCs w:val="28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</w:t>
      </w:r>
      <w:r w:rsidRPr="00D2746C">
        <w:rPr>
          <w:rFonts w:ascii="Times New Roman" w:hAnsi="Times New Roman" w:cs="Times New Roman"/>
          <w:sz w:val="28"/>
          <w:szCs w:val="28"/>
        </w:rPr>
        <w:lastRenderedPageBreak/>
        <w:t>с указанием фактических затрат на их денежное содержание подлежат официальному опубликованию.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1.14. </w:t>
      </w:r>
      <w:r w:rsidRPr="00D2746C">
        <w:rPr>
          <w:rFonts w:ascii="Times New Roman" w:hAnsi="Times New Roman" w:cs="Times New Roman"/>
          <w:bCs/>
          <w:sz w:val="28"/>
          <w:szCs w:val="28"/>
        </w:rPr>
        <w:t>Статью 36 изложить в следующей редакции: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>«Статья 36. Доходы местного бюджета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1.15. </w:t>
      </w:r>
      <w:r w:rsidRPr="00D2746C">
        <w:rPr>
          <w:rFonts w:ascii="Times New Roman" w:hAnsi="Times New Roman" w:cs="Times New Roman"/>
          <w:bCs/>
          <w:sz w:val="28"/>
          <w:szCs w:val="28"/>
        </w:rPr>
        <w:t>Статью 37 изложить в следующей редакции: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>«Ста</w:t>
      </w:r>
      <w:r>
        <w:rPr>
          <w:rFonts w:ascii="Times New Roman" w:hAnsi="Times New Roman" w:cs="Times New Roman"/>
          <w:bCs/>
          <w:sz w:val="28"/>
          <w:szCs w:val="28"/>
        </w:rPr>
        <w:t>тья 37. Расходы местного бюджета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1. Формирование расходов местного бюджета осуществляется в соответствии с расходными обязательствами Сельского поселения, устанавливаемыми и исполняемыми органами местного самоуправления  Сельского поселения в соответствии с требованиями Бюджетного </w:t>
      </w:r>
      <w:hyperlink r:id="rId15" w:history="1">
        <w:r w:rsidRPr="00D2746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2746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2. Исполнение расходных обязательств Сельского поселения осуществляется за счет средств местного бюджета в соответствии с требованиями Бюджетного </w:t>
      </w:r>
      <w:hyperlink r:id="rId16" w:history="1">
        <w:r w:rsidRPr="00D2746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2746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1.16. </w:t>
      </w:r>
      <w:r w:rsidRPr="00D2746C">
        <w:rPr>
          <w:rFonts w:ascii="Times New Roman" w:hAnsi="Times New Roman" w:cs="Times New Roman"/>
          <w:bCs/>
          <w:sz w:val="28"/>
          <w:szCs w:val="28"/>
        </w:rPr>
        <w:t>Части 1 и 2 статьи 44 изложить соответственно в следующей редакции: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>«</w:t>
      </w:r>
      <w:r w:rsidRPr="00D2746C">
        <w:rPr>
          <w:rFonts w:ascii="Times New Roman" w:hAnsi="Times New Roman" w:cs="Times New Roman"/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.».</w:t>
      </w:r>
      <w:r w:rsidRPr="00D27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/>
          <w:bCs/>
          <w:sz w:val="28"/>
          <w:szCs w:val="28"/>
        </w:rPr>
        <w:t xml:space="preserve">1.17. </w:t>
      </w:r>
      <w:r w:rsidRPr="00D2746C">
        <w:rPr>
          <w:rFonts w:ascii="Times New Roman" w:hAnsi="Times New Roman" w:cs="Times New Roman"/>
          <w:bCs/>
          <w:sz w:val="28"/>
          <w:szCs w:val="28"/>
        </w:rPr>
        <w:t xml:space="preserve">Статью 50 дополнить </w:t>
      </w:r>
      <w:r w:rsidRPr="00D2746C">
        <w:rPr>
          <w:rFonts w:ascii="Times New Roman" w:hAnsi="Times New Roman" w:cs="Times New Roman"/>
          <w:sz w:val="28"/>
          <w:szCs w:val="28"/>
        </w:rPr>
        <w:t>частью 15 следующего содержания: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 xml:space="preserve">«15. Глава Сельского поселения, в отношении которого Советом принято решение об удалении его в отставку, вправе обратиться с заявлением </w:t>
      </w:r>
      <w:r w:rsidRPr="00D2746C">
        <w:rPr>
          <w:rFonts w:ascii="Times New Roman" w:hAnsi="Times New Roman" w:cs="Times New Roman"/>
          <w:sz w:val="28"/>
          <w:szCs w:val="28"/>
        </w:rPr>
        <w:lastRenderedPageBreak/>
        <w:t>об обжаловании указанного решения в суд в течение 10 дней со дня официального опубликования такого решения.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 ».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46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D2746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со дня его </w:t>
      </w:r>
      <w:r w:rsidRPr="00D2746C">
        <w:rPr>
          <w:rFonts w:ascii="Times New Roman" w:hAnsi="Times New Roman" w:cs="Times New Roman"/>
          <w:sz w:val="28"/>
          <w:szCs w:val="28"/>
        </w:rPr>
        <w:t>обнародования</w:t>
      </w:r>
      <w:r w:rsidRPr="00D2746C">
        <w:rPr>
          <w:rFonts w:ascii="Times New Roman" w:hAnsi="Times New Roman" w:cs="Times New Roman"/>
          <w:color w:val="000000"/>
          <w:sz w:val="28"/>
          <w:szCs w:val="28"/>
        </w:rPr>
        <w:t>, за исключением абзаца 7 пункта 1.1 и пункта 1.8 настоящего Решения.</w:t>
      </w:r>
    </w:p>
    <w:p w:rsid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46C">
        <w:rPr>
          <w:rFonts w:ascii="Times New Roman" w:hAnsi="Times New Roman" w:cs="Times New Roman"/>
          <w:color w:val="000000"/>
          <w:sz w:val="28"/>
          <w:szCs w:val="28"/>
        </w:rPr>
        <w:t>Абзац 7 пункта 1.1 настоящего Решения вступает в силу с 1 апреля 2015 года.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46C">
        <w:rPr>
          <w:rFonts w:ascii="Times New Roman" w:hAnsi="Times New Roman" w:cs="Times New Roman"/>
          <w:color w:val="000000"/>
          <w:sz w:val="28"/>
          <w:szCs w:val="28"/>
        </w:rPr>
        <w:t>Пункт 1.8 настоящего Решения вступает в силу с 1 марта 2015 года.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b/>
          <w:sz w:val="28"/>
          <w:szCs w:val="28"/>
        </w:rPr>
        <w:t>3.</w:t>
      </w:r>
      <w:r w:rsidRPr="00D2746C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на  информационном  стенде   администрации   сельского    поселения  Тузлукушевский  сельсовет после его государственной регистрации.</w:t>
      </w:r>
    </w:p>
    <w:p w:rsidR="00D2746C" w:rsidRPr="00D2746C" w:rsidRDefault="00D2746C" w:rsidP="00D274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6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274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746C"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 на постоянную комиссию  по социально гуманитарным  вопросам  Совета сельского  поселения Тузлукушевский сельсовет  муниципального  района  </w:t>
      </w:r>
      <w:proofErr w:type="spellStart"/>
      <w:r w:rsidRPr="00D2746C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D274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  Республики  Башкортостан.</w:t>
      </w:r>
    </w:p>
    <w:p w:rsidR="00D2746C" w:rsidRDefault="00D2746C" w:rsidP="00D2746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2746C">
        <w:rPr>
          <w:rFonts w:ascii="Times New Roman" w:hAnsi="Times New Roman" w:cs="Times New Roman"/>
          <w:bCs/>
          <w:sz w:val="28"/>
          <w:szCs w:val="28"/>
        </w:rPr>
        <w:t>Глава   сельского   поселения</w:t>
      </w:r>
      <w:r w:rsidR="00FF057D">
        <w:rPr>
          <w:rFonts w:ascii="Times New Roman" w:hAnsi="Times New Roman" w:cs="Times New Roman"/>
          <w:bCs/>
          <w:sz w:val="28"/>
          <w:szCs w:val="28"/>
        </w:rPr>
        <w:tab/>
      </w:r>
      <w:r w:rsidR="00FF057D">
        <w:rPr>
          <w:rFonts w:ascii="Times New Roman" w:hAnsi="Times New Roman" w:cs="Times New Roman"/>
          <w:bCs/>
          <w:sz w:val="28"/>
          <w:szCs w:val="28"/>
        </w:rPr>
        <w:tab/>
      </w:r>
      <w:r w:rsidR="00FF057D">
        <w:rPr>
          <w:rFonts w:ascii="Times New Roman" w:hAnsi="Times New Roman" w:cs="Times New Roman"/>
          <w:bCs/>
          <w:sz w:val="28"/>
          <w:szCs w:val="28"/>
        </w:rPr>
        <w:tab/>
      </w:r>
      <w:r w:rsidR="00FF057D">
        <w:rPr>
          <w:rFonts w:ascii="Times New Roman" w:hAnsi="Times New Roman" w:cs="Times New Roman"/>
          <w:bCs/>
          <w:sz w:val="28"/>
          <w:szCs w:val="28"/>
        </w:rPr>
        <w:tab/>
        <w:t>З.М.Камалова</w:t>
      </w:r>
    </w:p>
    <w:p w:rsidR="007A5554" w:rsidRDefault="007A5554" w:rsidP="00D2746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10  марта 2015 года</w:t>
      </w:r>
    </w:p>
    <w:p w:rsidR="007A5554" w:rsidRPr="00D2746C" w:rsidRDefault="007A5554" w:rsidP="00D2746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№210</w:t>
      </w:r>
    </w:p>
    <w:p w:rsidR="00D2746C" w:rsidRPr="00D2746C" w:rsidRDefault="00FF057D" w:rsidP="00D2746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46C" w:rsidRPr="00D2746C">
        <w:rPr>
          <w:rFonts w:ascii="Times New Roman" w:hAnsi="Times New Roman" w:cs="Times New Roman"/>
          <w:bCs/>
          <w:sz w:val="28"/>
          <w:szCs w:val="28"/>
        </w:rPr>
        <w:tab/>
      </w:r>
      <w:r w:rsidR="00D2746C" w:rsidRPr="00D2746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746C" w:rsidRPr="00D2746C" w:rsidRDefault="003E758D" w:rsidP="00D2746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746C" w:rsidRPr="00D2746C" w:rsidRDefault="00D2746C" w:rsidP="00D2746C">
      <w:pPr>
        <w:rPr>
          <w:rFonts w:ascii="Times New Roman" w:hAnsi="Times New Roman" w:cs="Times New Roman"/>
          <w:bCs/>
          <w:sz w:val="28"/>
          <w:szCs w:val="28"/>
        </w:rPr>
      </w:pPr>
    </w:p>
    <w:p w:rsidR="00D2746C" w:rsidRPr="00D2746C" w:rsidRDefault="00D2746C" w:rsidP="00D2746C">
      <w:pPr>
        <w:rPr>
          <w:rFonts w:ascii="Times New Roman" w:hAnsi="Times New Roman" w:cs="Times New Roman"/>
          <w:bCs/>
          <w:sz w:val="28"/>
          <w:szCs w:val="28"/>
        </w:rPr>
      </w:pPr>
    </w:p>
    <w:p w:rsidR="003048DD" w:rsidRPr="00D2746C" w:rsidRDefault="003048DD" w:rsidP="00D2746C">
      <w:pPr>
        <w:rPr>
          <w:rFonts w:ascii="Times New Roman" w:hAnsi="Times New Roman" w:cs="Times New Roman"/>
          <w:sz w:val="28"/>
          <w:szCs w:val="28"/>
        </w:rPr>
      </w:pPr>
    </w:p>
    <w:sectPr w:rsidR="003048DD" w:rsidRPr="00D2746C" w:rsidSect="007B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746C"/>
    <w:rsid w:val="001F3E7A"/>
    <w:rsid w:val="003048DD"/>
    <w:rsid w:val="003B7882"/>
    <w:rsid w:val="003E758D"/>
    <w:rsid w:val="00545AE0"/>
    <w:rsid w:val="007A5554"/>
    <w:rsid w:val="007B3DB7"/>
    <w:rsid w:val="007E5F33"/>
    <w:rsid w:val="00A55634"/>
    <w:rsid w:val="00CC31D0"/>
    <w:rsid w:val="00D2746C"/>
    <w:rsid w:val="00F41AAF"/>
    <w:rsid w:val="00FF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D274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2746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F41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40AEE52E657A655AA7EF96AE6ED7292079A9EDE27E457FFD893A9F46f8d1J" TargetMode="External"/><Relationship Id="rId13" Type="http://schemas.openxmlformats.org/officeDocument/2006/relationships/hyperlink" Target="consultantplus://offline/ref=0DAE43E32FF4A5C812209B55047A59D7D493EF9AB4046AF73405DBC409043082346B64FEE88DAD21wD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40AEE52E657A655AA7EF96AE6ED7292078AEECE575457FFD893A9F46813C7D2D4F3F485Bf1d5J" TargetMode="External"/><Relationship Id="rId12" Type="http://schemas.openxmlformats.org/officeDocument/2006/relationships/hyperlink" Target="consultantplus://offline/ref=0DAE43E32FF4A5C812209B55047A59D7DC96ED95B40937FD3C5CD7C60E20wB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D85A496624AD8A7A7709555743D4AD81168A93695033A29205BA0722XF0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339274B8C4DDE05E915C7444D417A1AAA6B93B88AB3BE762B92EAE90D2E24D747402BED222D73z0d0M" TargetMode="External"/><Relationship Id="rId11" Type="http://schemas.openxmlformats.org/officeDocument/2006/relationships/hyperlink" Target="consultantplus://offline/ref=0DAE43E32FF4A5C812209B55047A59D7DC96ED95B40937FD3C5CD7C60E20wBI" TargetMode="External"/><Relationship Id="rId5" Type="http://schemas.openxmlformats.org/officeDocument/2006/relationships/hyperlink" Target="consultantplus://offline/ref=454339274B8C4DDE05E915C7444D417A1AA96097BE8CB3BE762B92EAE90D2E24D747402CE9z2d0M" TargetMode="External"/><Relationship Id="rId15" Type="http://schemas.openxmlformats.org/officeDocument/2006/relationships/hyperlink" Target="consultantplus://offline/ref=48D85A496624AD8A7A7709555743D4AD81168A93695033A29205BA0722XF01I" TargetMode="External"/><Relationship Id="rId10" Type="http://schemas.openxmlformats.org/officeDocument/2006/relationships/hyperlink" Target="consultantplus://offline/ref=0DAE43E32FF4A5C812209B55047A59D7DC96ED95B40937FD3C5CD7C60E20wBI" TargetMode="External"/><Relationship Id="rId4" Type="http://schemas.openxmlformats.org/officeDocument/2006/relationships/hyperlink" Target="consultantplus://offline/ref=FC3E38090CCEF5D60FF090ADE426AE6571B68A2692940EA7DDD4645FE7e4Z4M" TargetMode="External"/><Relationship Id="rId9" Type="http://schemas.openxmlformats.org/officeDocument/2006/relationships/hyperlink" Target="consultantplus://offline/ref=FA1D74473871410B2E49F2EE9C907462717AC0DFD0B1B1BBB6BDCE57D6C8B71D43F14F7F003D95E2G0vBI" TargetMode="External"/><Relationship Id="rId14" Type="http://schemas.openxmlformats.org/officeDocument/2006/relationships/hyperlink" Target="consultantplus://offline/ref=0DAE43E32FF4A5C812209B55047A59D7D891ED9BB2046AF73405DBC409043082346B64FEE88DAD21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2015-04-28T09:35:00Z</cp:lastPrinted>
  <dcterms:created xsi:type="dcterms:W3CDTF">2015-03-03T03:27:00Z</dcterms:created>
  <dcterms:modified xsi:type="dcterms:W3CDTF">2015-05-18T10:15:00Z</dcterms:modified>
</cp:coreProperties>
</file>